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C07" w:rsidRPr="00AE3F07" w:rsidRDefault="00430C07" w:rsidP="00430C07">
      <w:pPr>
        <w:spacing w:after="0" w:line="408" w:lineRule="auto"/>
        <w:ind w:left="120"/>
        <w:jc w:val="center"/>
        <w:rPr>
          <w:lang w:val="ru-RU"/>
        </w:rPr>
      </w:pPr>
      <w:bookmarkStart w:id="0" w:name="block-36173299"/>
      <w:r w:rsidRPr="00AE3F0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30C07" w:rsidRPr="00AE3F07" w:rsidRDefault="00430C07" w:rsidP="00430C07">
      <w:pPr>
        <w:spacing w:after="0" w:line="408" w:lineRule="auto"/>
        <w:ind w:left="120"/>
        <w:jc w:val="center"/>
        <w:rPr>
          <w:lang w:val="ru-RU"/>
        </w:rPr>
      </w:pPr>
      <w:r w:rsidRPr="00AE3F0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ac61422a-29c7-4a5a-957e-10d44a9a8bf8"/>
      <w:r w:rsidRPr="00AE3F0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 Управление образования МО Оренбургского район</w:t>
      </w:r>
      <w:bookmarkEnd w:id="1"/>
      <w:r w:rsidRPr="00AE3F07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30C07" w:rsidRPr="00AE3F07" w:rsidRDefault="00430C07" w:rsidP="00430C07">
      <w:pPr>
        <w:spacing w:after="0" w:line="408" w:lineRule="auto"/>
        <w:ind w:left="120"/>
        <w:jc w:val="center"/>
        <w:rPr>
          <w:lang w:val="ru-RU"/>
        </w:rPr>
      </w:pPr>
      <w:r w:rsidRPr="00AE3F07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999bf644-f3de-4153-a38b-a44d917c4aaf"/>
      <w:r w:rsidRPr="00AE3F07">
        <w:rPr>
          <w:rFonts w:ascii="Times New Roman" w:hAnsi="Times New Roman"/>
          <w:b/>
          <w:color w:val="000000"/>
          <w:sz w:val="28"/>
          <w:lang w:val="ru-RU"/>
        </w:rPr>
        <w:t>МБОУ "Предуральская ООШ"</w:t>
      </w:r>
      <w:bookmarkEnd w:id="2"/>
      <w:r w:rsidRPr="00AE3F0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E3F07">
        <w:rPr>
          <w:rFonts w:ascii="Times New Roman" w:hAnsi="Times New Roman"/>
          <w:color w:val="000000"/>
          <w:sz w:val="28"/>
          <w:lang w:val="ru-RU"/>
        </w:rPr>
        <w:t>​</w:t>
      </w:r>
    </w:p>
    <w:p w:rsidR="00430C07" w:rsidRPr="00AE3F07" w:rsidRDefault="00430C07" w:rsidP="00430C07">
      <w:pPr>
        <w:spacing w:after="0"/>
        <w:ind w:left="120"/>
        <w:rPr>
          <w:lang w:val="ru-RU"/>
        </w:rPr>
      </w:pPr>
    </w:p>
    <w:p w:rsidR="00430C07" w:rsidRPr="00AE3F07" w:rsidRDefault="00430C07" w:rsidP="00430C07">
      <w:pPr>
        <w:spacing w:after="0"/>
        <w:ind w:left="120"/>
        <w:rPr>
          <w:lang w:val="ru-RU"/>
        </w:rPr>
      </w:pPr>
    </w:p>
    <w:p w:rsidR="00430C07" w:rsidRPr="00AE3F07" w:rsidRDefault="00430C07" w:rsidP="00430C07">
      <w:pPr>
        <w:spacing w:after="0"/>
        <w:ind w:left="120"/>
        <w:rPr>
          <w:lang w:val="ru-RU"/>
        </w:rPr>
      </w:pPr>
    </w:p>
    <w:p w:rsidR="00430C07" w:rsidRPr="00AE3F07" w:rsidRDefault="00430C07" w:rsidP="00430C07">
      <w:pPr>
        <w:spacing w:after="0"/>
        <w:ind w:left="120"/>
        <w:rPr>
          <w:lang w:val="ru-RU"/>
        </w:rPr>
      </w:pPr>
      <w:r>
        <w:rPr>
          <w:lang w:val="ru-RU"/>
        </w:rPr>
        <w:t xml:space="preserve"> </w:t>
      </w:r>
    </w:p>
    <w:tbl>
      <w:tblPr>
        <w:tblStyle w:val="ac"/>
        <w:tblW w:w="0" w:type="auto"/>
        <w:tblInd w:w="120" w:type="dxa"/>
        <w:tblLook w:val="04A0"/>
      </w:tblPr>
      <w:tblGrid>
        <w:gridCol w:w="2589"/>
        <w:gridCol w:w="3431"/>
        <w:gridCol w:w="3431"/>
      </w:tblGrid>
      <w:tr w:rsidR="00430C07" w:rsidTr="0030713D">
        <w:tc>
          <w:tcPr>
            <w:tcW w:w="4777" w:type="dxa"/>
          </w:tcPr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 xml:space="preserve">РАССМОТРЕНО </w:t>
            </w: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 xml:space="preserve">Руководитель ШМО </w:t>
            </w: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pBdr>
                <w:bottom w:val="single" w:sz="12" w:space="1" w:color="auto"/>
              </w:pBdr>
              <w:rPr>
                <w:lang w:val="ru-RU"/>
              </w:rPr>
            </w:pPr>
            <w:r>
              <w:rPr>
                <w:lang w:val="ru-RU"/>
              </w:rPr>
              <w:t>Лунькина И.</w:t>
            </w:r>
            <w:proofErr w:type="gramStart"/>
            <w:r>
              <w:rPr>
                <w:lang w:val="ru-RU"/>
              </w:rPr>
              <w:t>Ю</w:t>
            </w:r>
            <w:proofErr w:type="gramEnd"/>
          </w:p>
          <w:p w:rsidR="00430C07" w:rsidRDefault="00430C07" w:rsidP="0030713D">
            <w:pPr>
              <w:pBdr>
                <w:bottom w:val="single" w:sz="12" w:space="1" w:color="auto"/>
              </w:pBdr>
              <w:rPr>
                <w:lang w:val="ru-RU"/>
              </w:rPr>
            </w:pPr>
          </w:p>
          <w:p w:rsidR="00430C07" w:rsidRDefault="00430C07" w:rsidP="0030713D">
            <w:pPr>
              <w:pBdr>
                <w:bottom w:val="single" w:sz="12" w:space="1" w:color="auto"/>
              </w:pBd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 xml:space="preserve">Протокол   №1 </w:t>
            </w: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От «28.08.2024»</w:t>
            </w:r>
          </w:p>
        </w:tc>
        <w:tc>
          <w:tcPr>
            <w:tcW w:w="4777" w:type="dxa"/>
          </w:tcPr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СОГЛАСОВАНО</w:t>
            </w: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Зам</w:t>
            </w:r>
            <w:proofErr w:type="gramStart"/>
            <w:r>
              <w:rPr>
                <w:lang w:val="ru-RU"/>
              </w:rPr>
              <w:t>.д</w:t>
            </w:r>
            <w:proofErr w:type="gramEnd"/>
            <w:r>
              <w:rPr>
                <w:lang w:val="ru-RU"/>
              </w:rPr>
              <w:t xml:space="preserve">иректора </w:t>
            </w: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Петрова О.</w:t>
            </w:r>
            <w:proofErr w:type="gramStart"/>
            <w:r>
              <w:rPr>
                <w:lang w:val="ru-RU"/>
              </w:rPr>
              <w:t>В</w:t>
            </w:r>
            <w:proofErr w:type="gramEnd"/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________________________</w:t>
            </w: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Протокол пед</w:t>
            </w:r>
            <w:proofErr w:type="gramStart"/>
            <w:r>
              <w:rPr>
                <w:lang w:val="ru-RU"/>
              </w:rPr>
              <w:t>.с</w:t>
            </w:r>
            <w:proofErr w:type="gramEnd"/>
            <w:r>
              <w:rPr>
                <w:lang w:val="ru-RU"/>
              </w:rPr>
              <w:t>овета № 1</w:t>
            </w: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От «28.08.2024»</w:t>
            </w:r>
          </w:p>
        </w:tc>
        <w:tc>
          <w:tcPr>
            <w:tcW w:w="4777" w:type="dxa"/>
          </w:tcPr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УТВЕРЖДЕНО</w:t>
            </w: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Слободскова Е.Н</w:t>
            </w: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________________________</w:t>
            </w:r>
          </w:p>
          <w:p w:rsidR="00430C07" w:rsidRDefault="00430C07" w:rsidP="0030713D">
            <w:pPr>
              <w:rPr>
                <w:lang w:val="ru-RU"/>
              </w:rPr>
            </w:pP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 xml:space="preserve">Приказ № </w:t>
            </w: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>От «28.08.2024»</w:t>
            </w:r>
          </w:p>
          <w:p w:rsidR="00430C07" w:rsidRDefault="00430C07" w:rsidP="0030713D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</w:tbl>
    <w:p w:rsidR="00430C07" w:rsidRPr="00AE3F07" w:rsidRDefault="00430C07" w:rsidP="00430C07">
      <w:pPr>
        <w:spacing w:after="0"/>
        <w:ind w:left="120"/>
        <w:rPr>
          <w:lang w:val="ru-RU"/>
        </w:rPr>
      </w:pPr>
    </w:p>
    <w:p w:rsidR="00430C07" w:rsidRPr="00AE3F07" w:rsidRDefault="00430C07" w:rsidP="00430C07">
      <w:pPr>
        <w:spacing w:after="0"/>
        <w:ind w:left="120"/>
        <w:rPr>
          <w:lang w:val="ru-RU"/>
        </w:rPr>
      </w:pPr>
      <w:r w:rsidRPr="00AE3F07">
        <w:rPr>
          <w:rFonts w:ascii="Times New Roman" w:hAnsi="Times New Roman"/>
          <w:color w:val="000000"/>
          <w:sz w:val="28"/>
          <w:lang w:val="ru-RU"/>
        </w:rPr>
        <w:t>‌</w:t>
      </w:r>
    </w:p>
    <w:p w:rsidR="00430C07" w:rsidRPr="00AE3F07" w:rsidRDefault="00430C07" w:rsidP="00430C07">
      <w:pPr>
        <w:spacing w:after="0"/>
        <w:ind w:left="120"/>
        <w:rPr>
          <w:lang w:val="ru-RU"/>
        </w:rPr>
      </w:pPr>
    </w:p>
    <w:p w:rsidR="00430C07" w:rsidRPr="00AE3F07" w:rsidRDefault="00430C07" w:rsidP="00430C07">
      <w:pPr>
        <w:spacing w:after="0"/>
        <w:ind w:left="120"/>
        <w:rPr>
          <w:lang w:val="ru-RU"/>
        </w:rPr>
      </w:pPr>
    </w:p>
    <w:p w:rsidR="00430C07" w:rsidRPr="00AE3F07" w:rsidRDefault="00430C07" w:rsidP="00430C07">
      <w:pPr>
        <w:spacing w:after="0"/>
        <w:ind w:left="120"/>
        <w:rPr>
          <w:lang w:val="ru-RU"/>
        </w:rPr>
      </w:pPr>
    </w:p>
    <w:p w:rsidR="00430C07" w:rsidRPr="00AE3F07" w:rsidRDefault="00430C07" w:rsidP="00430C07">
      <w:pPr>
        <w:spacing w:after="0" w:line="408" w:lineRule="auto"/>
        <w:ind w:left="120"/>
        <w:jc w:val="center"/>
        <w:rPr>
          <w:lang w:val="ru-RU"/>
        </w:rPr>
      </w:pPr>
      <w:r w:rsidRPr="00AE3F0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30C07" w:rsidRPr="00AE3F07" w:rsidRDefault="00430C07" w:rsidP="00430C07">
      <w:pPr>
        <w:spacing w:after="0" w:line="408" w:lineRule="auto"/>
        <w:ind w:left="120"/>
        <w:jc w:val="center"/>
        <w:rPr>
          <w:lang w:val="ru-RU"/>
        </w:rPr>
      </w:pPr>
      <w:r w:rsidRPr="00AE3F0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>
        <w:rPr>
          <w:rFonts w:ascii="Times New Roman" w:hAnsi="Times New Roman"/>
          <w:color w:val="000000"/>
          <w:sz w:val="28"/>
          <w:lang w:val="ru-RU"/>
        </w:rPr>
        <w:t xml:space="preserve"> 4756314</w:t>
      </w:r>
      <w:r w:rsidRPr="00AE3F07">
        <w:rPr>
          <w:rFonts w:ascii="Times New Roman" w:hAnsi="Times New Roman"/>
          <w:color w:val="000000"/>
          <w:sz w:val="28"/>
          <w:lang w:val="ru-RU"/>
        </w:rPr>
        <w:t>)</w:t>
      </w:r>
    </w:p>
    <w:p w:rsidR="00430C07" w:rsidRPr="00AE3F07" w:rsidRDefault="00430C07" w:rsidP="00430C07">
      <w:pPr>
        <w:spacing w:after="0"/>
        <w:ind w:left="120"/>
        <w:jc w:val="center"/>
        <w:rPr>
          <w:lang w:val="ru-RU"/>
        </w:rPr>
      </w:pPr>
    </w:p>
    <w:p w:rsidR="00430C07" w:rsidRDefault="00430C07" w:rsidP="00430C0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AE3F07"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«Физическая культура» </w:t>
      </w:r>
    </w:p>
    <w:p w:rsidR="00430C07" w:rsidRDefault="00430C07" w:rsidP="00430C07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1 –4 </w:t>
      </w:r>
      <w:r w:rsidRPr="00AE3F07">
        <w:rPr>
          <w:rFonts w:ascii="Times New Roman" w:hAnsi="Times New Roman"/>
          <w:color w:val="000000"/>
          <w:sz w:val="28"/>
          <w:lang w:val="ru-RU"/>
        </w:rPr>
        <w:t xml:space="preserve"> классо</w:t>
      </w:r>
      <w:r>
        <w:rPr>
          <w:rFonts w:ascii="Times New Roman" w:hAnsi="Times New Roman"/>
          <w:color w:val="000000"/>
          <w:sz w:val="28"/>
          <w:lang w:val="ru-RU"/>
        </w:rPr>
        <w:t>в</w:t>
      </w:r>
      <w:bookmarkStart w:id="3" w:name="a138e01f-71ee-4195-a132-95a500e7f996"/>
    </w:p>
    <w:p w:rsidR="00430C07" w:rsidRDefault="00430C07" w:rsidP="00430C07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430C07" w:rsidRDefault="00430C07" w:rsidP="00430C07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430C07" w:rsidRDefault="00430C07" w:rsidP="00430C07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430C07" w:rsidRDefault="00430C07" w:rsidP="00430C07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</w:p>
    <w:p w:rsidR="00430C07" w:rsidRDefault="00430C07" w:rsidP="00430C07">
      <w:pPr>
        <w:spacing w:after="0" w:line="408" w:lineRule="auto"/>
        <w:rPr>
          <w:rFonts w:ascii="Times New Roman" w:hAnsi="Times New Roman"/>
          <w:color w:val="000000"/>
          <w:sz w:val="28"/>
          <w:lang w:val="ru-RU"/>
        </w:rPr>
      </w:pPr>
    </w:p>
    <w:p w:rsidR="00C21D80" w:rsidRPr="00304EF1" w:rsidRDefault="00430C07" w:rsidP="00430C07">
      <w:pPr>
        <w:spacing w:after="0" w:line="408" w:lineRule="auto"/>
        <w:ind w:left="120"/>
        <w:jc w:val="center"/>
        <w:rPr>
          <w:lang w:val="ru-RU"/>
        </w:rPr>
        <w:sectPr w:rsidR="00C21D80" w:rsidRPr="00304EF1">
          <w:pgSz w:w="11906" w:h="16383"/>
          <w:pgMar w:top="1134" w:right="850" w:bottom="1134" w:left="1701" w:header="720" w:footer="720" w:gutter="0"/>
          <w:cols w:space="720"/>
        </w:sectPr>
      </w:pPr>
      <w:r w:rsidRPr="00AE3F07">
        <w:rPr>
          <w:rFonts w:ascii="Times New Roman" w:hAnsi="Times New Roman"/>
          <w:b/>
          <w:color w:val="000000"/>
          <w:sz w:val="28"/>
          <w:lang w:val="ru-RU"/>
        </w:rPr>
        <w:t>Нижняя Павловк</w:t>
      </w:r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а</w:t>
      </w: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36173302"/>
      <w:bookmarkEnd w:id="0"/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96E82" w:rsidRDefault="00C96E8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увеличения продолжительности жизни граждан России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укрепления здоровья, физического развития, физического </w:t>
      </w: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совершенствования, повышения физической и умственной работоспособности.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физической культуре обеспечивает выполнение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нашли своё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физических упражнений в игровой деятельности.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развития физической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культуры и спорта в </w:t>
      </w: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Российской Федерации на период до 2030 г. и межотраслевой программы развития школьного спорта до 2024 г.,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направлена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Важное значение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</w:t>
      </w: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занятиям физической культурой, а также содействуют духовно-нравственному воспитанию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>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знания о физической культуре (информационный компонент деятельности);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 (операциональный компонент деятельности);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Концепция программы по физической культуре основана на следующих принципах: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развития: гибкости, координации, быстроты.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Принципы непрерывности и цикличности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</w:t>
      </w: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обеспечивает повышение тренированности, улучшает физическую подготовленность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>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Принцип динамичности выражает общую тенденцию требований, предъявляемых к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достичь наиболее эффективных результатов.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физической культуре предполагает соблюдение главных педагогических правил: от известного к неизвестному, от лёгкого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Наряду с этим программа по физической культуре обеспечивает: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государственные гарантии качества начального общего образования, личностного развития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>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Приоритет индивидуального подхода в обучении позволяет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осваивать программу по физической культуре в соответствии с возможностями каждого.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Универсальными компетенциями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на этапе начального образования по программе по физической культуре являются: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по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общим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bookmarkStart w:id="5" w:name="79e598a1-35ad-4f9e-b680-ee17a40231bb"/>
      <w:r w:rsidRPr="00304EF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– 405 часов: в 1 классе – 66 часов (2 часа в неделю), во 2 классе – 68 часов (2 часа в неделю), в 3 классе – 68 часов (2 часа в неделю), в 4 классе – 68 часов (2 часа в неделю).</w:t>
      </w:r>
      <w:bookmarkEnd w:id="5"/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C21D80">
      <w:pPr>
        <w:rPr>
          <w:lang w:val="ru-RU"/>
        </w:rPr>
        <w:sectPr w:rsidR="00C21D80" w:rsidRPr="00304EF1">
          <w:pgSz w:w="11906" w:h="16383"/>
          <w:pgMar w:top="1134" w:right="850" w:bottom="1134" w:left="1701" w:header="720" w:footer="720" w:gutter="0"/>
          <w:cols w:space="720"/>
        </w:sect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bookmarkStart w:id="6" w:name="block-36173300"/>
      <w:bookmarkEnd w:id="4"/>
      <w:r w:rsidRPr="00304EF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лёжа, сидя, у опоры.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Распорядок дня. Личная гигиена. Основные правила личной гигиены.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Самоконтроль. Строевые команды, построение, расчёт.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Физические упражнения.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полупальцах и пятках («казачок»), шаги с продвижением вперёд на полупальцах с выпрямленными коленями и в полуприседе («жираф»),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шаги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 для укрепления мышц спины и увеличения </w:t>
      </w: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их эластичности («рыбка»), упражнения для развития гибкости позвоночника и плечевого пояса («мост») из положения лёжа.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Подводящие упражнения.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Удержание скакалки.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Вращение кистью руки скакалки, сложенной вчетверо, – перед собой, сложенной вдвое – поочерёдно в лицевой, боковой плоскостях.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Подскоки через скакалку вперёд, назад. Прыжки через скакалку вперёд, назад. Игровые задания со скакалкой.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Равновесие –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танцевальных шагов: «буратино», «ковырялочка», «верёвочка».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Бег, сочетаемый с круговыми движениями руками.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команд.</w:t>
      </w:r>
      <w:bookmarkStart w:id="7" w:name="_Toc101876902"/>
      <w:bookmarkEnd w:id="7"/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Гармоничное физическое развитие. Контрольные измерения массы и длины своего тела. </w:t>
      </w:r>
      <w:r w:rsidRPr="00C96E82">
        <w:rPr>
          <w:rFonts w:ascii="Times New Roman" w:hAnsi="Times New Roman"/>
          <w:color w:val="000000"/>
          <w:sz w:val="28"/>
          <w:lang w:val="ru-RU"/>
        </w:rPr>
        <w:t xml:space="preserve">Осанка. Занятия гимнастикой в Древней Греции. Древние Олимпийские игры. </w:t>
      </w:r>
      <w:r w:rsidRPr="00304EF1">
        <w:rPr>
          <w:rFonts w:ascii="Times New Roman" w:hAnsi="Times New Roman"/>
          <w:color w:val="000000"/>
          <w:sz w:val="28"/>
          <w:lang w:val="ru-RU"/>
        </w:rPr>
        <w:t>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:rsidR="00C21D80" w:rsidRDefault="00304EF1">
      <w:pPr>
        <w:spacing w:after="0" w:line="264" w:lineRule="auto"/>
        <w:ind w:firstLine="600"/>
        <w:jc w:val="both"/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Общая разминка. Упражнения общей разминки. Повторение разученных упражнений.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Освоение техники выполнения упражнений общей разминки с контролем дыхания: гимнастический бег вперёд, назад, приставные шаги на полной стопе вперёд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вперёд до касания грудью бедра («цапля»), приставные шаги в сторону с наклонами («качалка»), наклоны туловища вперёд, попеременно касаясь прямых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ног животом, грудью </w:t>
      </w:r>
      <w:r>
        <w:rPr>
          <w:rFonts w:ascii="Times New Roman" w:hAnsi="Times New Roman"/>
          <w:color w:val="000000"/>
          <w:sz w:val="28"/>
        </w:rPr>
        <w:t>(«складочка»).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Партерная разминка.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ног, рук, упражнения для увеличения подвижности тазобедренных, коленных и голеностопных суставов.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ноги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назад стоя на колене (махи назад) поочерёдно правой и левой ногой, прямые ноги разведены в стороны, наклоны туловища попеременно к каждой ноге, руки вверх, прижаты к ушам («коромысло»), упражнение для укрепления мышц живота, развития координации, укрепления мышц бедер («неваляшка»).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Разминка у опоры.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вперёд, вместе) – вытянуть колени – подняться на полупальцы – опустить пятки на пол в исходное положение.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(вперёд и в сторону).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Подводящие упражнения, акробатические упражнения.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Освоение упражнений: кувырок вперёд, назад, шпагат, колесо, мост из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сидя, стоя и вставание из положения мост.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Удержание скакалки. Вращение кистью руки скакалки, сложенной вдвое, перед собой, ловля скакалки. Высокие прыжки вперёд через скакалку с двойным махом вперёд. Игровые задания со скакалкой.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Бросок мяча в заданную плоскость и ловля мяча. Серия отбивов мяча.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Комбинации упражнений. Осваиваем соединение изученных упражнений в комбинации.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Пример: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стоя в </w:t>
      </w:r>
      <w:r>
        <w:rPr>
          <w:rFonts w:ascii="Times New Roman" w:hAnsi="Times New Roman"/>
          <w:color w:val="000000"/>
          <w:sz w:val="28"/>
        </w:rPr>
        <w:t>VI</w:t>
      </w:r>
      <w:r w:rsidRPr="00304EF1">
        <w:rPr>
          <w:rFonts w:ascii="Times New Roman" w:hAnsi="Times New Roman"/>
          <w:color w:val="000000"/>
          <w:sz w:val="28"/>
          <w:lang w:val="ru-RU"/>
        </w:rPr>
        <w:t xml:space="preserve"> позиции ног, колени вытянуты, рука с мячом на ладони вперёд (локоть прямой) – бросок мяча в заданную плоскость (на шаг вперёд) – шаг вперёд с поворотом тела на триста шестьдесят градусов – ловля мяча.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Пример: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Исходное положение: сидя в группировке – кувырок вперед-поворот «казак» – подъём – стойка в </w:t>
      </w:r>
      <w:r>
        <w:rPr>
          <w:rFonts w:ascii="Times New Roman" w:hAnsi="Times New Roman"/>
          <w:color w:val="000000"/>
          <w:sz w:val="28"/>
        </w:rPr>
        <w:t>VI</w:t>
      </w:r>
      <w:r w:rsidRPr="00304EF1">
        <w:rPr>
          <w:rFonts w:ascii="Times New Roman" w:hAnsi="Times New Roman"/>
          <w:color w:val="000000"/>
          <w:sz w:val="28"/>
          <w:lang w:val="ru-RU"/>
        </w:rPr>
        <w:t xml:space="preserve"> позиции, руки опущены.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Плавательная подготовка.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Основная гимнастика.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дыхания во время выполнения гимнастических упражнений.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вперёд, в сторону, поворот «казак», нога вперёд горизонтально. Освоение техники выполнения прыжков толчком с одной ноги вперёд, с поворотом на девяносто и сто восемьдесят градусов в обе стороны.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Освоение танцевальных шагов: шаги с подскоками (вперёд, назад, с поворотом), шаги галопа (в сторону, вперёд), а также в сочетании с различными подскоками, элементы русского танца («припадание»), элементы современного танца.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упражнений на развитие силы: сгибание и разгибание рук в упоре лёжа на полу.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8" w:name="_Toc101876903"/>
      <w:bookmarkEnd w:id="8"/>
      <w:r w:rsidRPr="00304EF1">
        <w:rPr>
          <w:rFonts w:ascii="Times New Roman" w:hAnsi="Times New Roman"/>
          <w:color w:val="000000"/>
          <w:sz w:val="28"/>
          <w:lang w:val="ru-RU"/>
        </w:rPr>
        <w:t xml:space="preserve"> одному с равномерной скоростью.</w:t>
      </w: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Выполнение универсальных умений при выполнении организующих команд и строевых упражнений: построение и перестроение в одну, две </w:t>
      </w: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шеренги, повороты направо и налево, передвижение в колонне по одному с равномерной скоростью.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Выполнение заданий в ролевых играх и игровых заданий.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Различные групповые выступления, в том числе освоение основных условий участия во флешмобах.</w:t>
      </w:r>
      <w:bookmarkStart w:id="9" w:name="_Toc101876904"/>
      <w:bookmarkEnd w:id="9"/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её видам.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Способы демонстрации результатов освоения программы по физической культуре.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гимнастических упражнений для развития силы мышц рук (для удержания собственного веса).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гимнастических упражнений на укрепление мышц брюшного пресса, спины, мышц груди: «уголок» (усложнённый вариант), упражнение для рук, упражнение «волна» вперёд, назад, упражнение для укрепления мышц спины и увеличения эластичности мышц туловища.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Освоение акробатических упражнений: мост из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стоя и поднятие из моста, шпагаты: поперечный или продольный, стойка на руках, колесо.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Овладение техникой выполнения гимнастической, строевой и туристической ходьбы и равномерного бега на 60 и 100 м.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C21D80" w:rsidRPr="00C96E82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 xml:space="preserve">Овладение одним или более из спортивных стилей плавания на время и дистанцию </w:t>
      </w:r>
      <w:r w:rsidRPr="00C96E82">
        <w:rPr>
          <w:rFonts w:ascii="Times New Roman" w:hAnsi="Times New Roman"/>
          <w:color w:val="000000"/>
          <w:sz w:val="28"/>
          <w:lang w:val="ru-RU"/>
        </w:rPr>
        <w:t>(на выбор) при наличии материально-технического обеспечения).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 высоту, в длину, плавание.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Выполнение заданий в ролевых, туристических, спортивных играх.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Овладение техникой выполнения групповых гимнастических и спортивных упражнений.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Демонстрация результатов освоения программы по физической культуре.</w:t>
      </w:r>
    </w:p>
    <w:p w:rsidR="00C21D80" w:rsidRPr="00304EF1" w:rsidRDefault="00C21D80">
      <w:pPr>
        <w:rPr>
          <w:lang w:val="ru-RU"/>
        </w:rPr>
        <w:sectPr w:rsidR="00C21D80" w:rsidRPr="00304EF1">
          <w:pgSz w:w="11906" w:h="16383"/>
          <w:pgMar w:top="1134" w:right="850" w:bottom="1134" w:left="1701" w:header="720" w:footer="720" w:gutter="0"/>
          <w:cols w:space="720"/>
        </w:sect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bookmarkStart w:id="10" w:name="_Toc137548640"/>
      <w:bookmarkStart w:id="11" w:name="block-36173301"/>
      <w:bookmarkEnd w:id="6"/>
      <w:bookmarkEnd w:id="10"/>
      <w:r w:rsidRPr="00304EF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21D80" w:rsidRPr="00304EF1" w:rsidRDefault="00C21D80">
      <w:pPr>
        <w:spacing w:after="0"/>
        <w:ind w:left="120"/>
        <w:rPr>
          <w:lang w:val="ru-RU"/>
        </w:rPr>
      </w:pPr>
      <w:bookmarkStart w:id="12" w:name="_Toc137548641"/>
      <w:bookmarkEnd w:id="12"/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 xml:space="preserve">1) патриотического воспитания: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  <w:proofErr w:type="gramEnd"/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гражданского воспитания: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3) ценности научного познания: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4) формирование культуры здоровья: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спортом;</w:t>
      </w: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5) экологического воспитания: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экологическое мышление, умение руководствоваться им в познавательной, коммуникативной и социальной практике.</w:t>
      </w:r>
    </w:p>
    <w:p w:rsidR="00C21D80" w:rsidRPr="00304EF1" w:rsidRDefault="00C21D80">
      <w:pPr>
        <w:spacing w:after="0"/>
        <w:ind w:left="120"/>
        <w:rPr>
          <w:lang w:val="ru-RU"/>
        </w:rPr>
      </w:pPr>
      <w:bookmarkStart w:id="13" w:name="_Toc137548642"/>
      <w:bookmarkEnd w:id="13"/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действия, работа с информацией: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терминах и понятиях, используемых в физической культуре (в пределах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>), применять изученную терминологию в своих устных и письменных высказываниях;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моделировать правила безопасного поведения при освоении физических упражнений, плавании;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устанавливать связь между физическими упражнениями и их влиянием на развитие физических качеств;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описывать влияние физической культуры на здоровье и эмоциональное благополучие человека;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конструктивно разрешать конфликты посредством учёта интересов сторон и сотрудничества.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предусматривать возникновение возможных ситуаций, опасных для здоровья и жизни;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саморегуляцию при планировании и выполнении намеченных планов организации своей жизнедеятельности, проявлять </w:t>
      </w: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стремление к успешной образовательной, в том числе физкультурно-спортивной, деятельности, анализировать свои ошибки;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4" w:name="_Toc101876895"/>
      <w:bookmarkEnd w:id="14"/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изучения учебного предмета «Физическая культура» отражают опыт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в физкультурной деятельности.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</w:t>
      </w: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последней группе в 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Предметные результаты представлены по годам обучения и отражают сформированность у обучающихся определённых умений.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4EF1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304EF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физической культуре: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различать основные предметные области физической культуры (гимнастика, игры, туризм, спорт);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видах разминки.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выбирать гимнастические упражнения для формирования стопы,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осанки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в положении стоя, сидя и при ходьбе, упражнения для развития гибкости и координации;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эстафеты, строевые упражнения: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осваивать технику выполнения гимнастических упражнений для формирования опорно-двигательного аппарата, включая гимнастический шаг, мягкий бег;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осваивать способы игровой деятельности. 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4EF1">
        <w:rPr>
          <w:rFonts w:ascii="Times New Roman" w:hAnsi="Times New Roman"/>
          <w:b/>
          <w:i/>
          <w:color w:val="000000"/>
          <w:sz w:val="28"/>
          <w:lang w:val="ru-RU"/>
        </w:rPr>
        <w:t xml:space="preserve">во 2 классе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 xml:space="preserve"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</w:t>
      </w: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упражнений, во время купания и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занятий плаванием, характеризовать умение плавать.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выбирать и составлять комплексы упражнений основной гимнастики для выполнения определённых задач, включая формирование свода стопы, укрепление определённых групп мышц, увеличение подвижности суставов;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использовать технику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контроля за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принимать решения в условиях игровой деятельности, оценивать правила безопасности в процессе игры;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знать основные строевые команды.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упражнений с различной нагрузкой;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эстафеты, командные перестроения: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физические упражнения на развитие гибкости и координационно-скоростных способностей;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демонстрировать технику выполнения подводящих, гимнастических и акробатических упражнений, танцевальных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демонстрировать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равновесие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стоя и в полуприседе на каждой ноге попеременно, прыжки на месте с полуповоротом с прямыми ногами и в группировке (в обе стороны);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5" w:name="_Toc101876898"/>
      <w:bookmarkEnd w:id="15"/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4EF1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304EF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описывать технику выполнения освоенных физических упражнений;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безопасного поведения на занятиях по физической культуре;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различать упражнения по воздействию на развитие основных физических качеств и способностей человека;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различать упражнения на развитие моторики; 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объяснять технику дыхания под водой, технику удержания тела на воде;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формулировать основные правила выполнения спортивных упражнений (по виду спорта на выбор);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физических упражнений.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Самостоятельные занятия общеразвивающими и здоровье формирующими физическими упражнениями: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организовывать проведение игр, игровых заданий и спортивных эстафет (на выбор).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Самостоятельные наблюдения за физическим развитием и физической подготовленностью: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проводить наблюдения за своим дыханием при выполнении упражнений основной гимнастики.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игры и игровые задания;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осваивать и выполнять технику разучиваемых физических упражнений и комбинаций гимнастических упражнений с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использованием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в том числе танцевальных шагов, поворотов, прыжков;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и выполнять технику спортивного плавания стилями (на выбор): брасс, кроль на спине, кроль;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проявлять физические качества: гибкость, координацию – и демонстрировать динамику их развития;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осваивать строевой и походный шаг.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определённое расстояние;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6" w:name="_Toc101876899"/>
      <w:bookmarkEnd w:id="16"/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left="12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4EF1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304EF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C21D80" w:rsidRPr="00304EF1" w:rsidRDefault="00C21D80">
      <w:pPr>
        <w:spacing w:after="0" w:line="264" w:lineRule="auto"/>
        <w:ind w:left="120"/>
        <w:jc w:val="both"/>
        <w:rPr>
          <w:lang w:val="ru-RU"/>
        </w:rPr>
      </w:pP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определять и кратко характеризовать физическую культуру, её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знать строевые команды;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определять ситуации, требующие применения правил предупреждения травматизма;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определять состав спортивной одежды в зависимости от погодных условий и условий занятий;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общаться и взаимодействовать в игровой деятельности;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составлять, организовывать и проводить подвижные игры с элементами соревновательной деятельности.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Физическое совершенствование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осваивать универсальные умения </w:t>
      </w: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по контролю за величиной физической нагрузки при выполнении упражнений на развитие физических качеств по частоте</w:t>
      </w:r>
      <w:proofErr w:type="gramEnd"/>
      <w:r w:rsidRPr="00304EF1">
        <w:rPr>
          <w:rFonts w:ascii="Times New Roman" w:hAnsi="Times New Roman"/>
          <w:color w:val="000000"/>
          <w:sz w:val="28"/>
          <w:lang w:val="ru-RU"/>
        </w:rPr>
        <w:t xml:space="preserve"> сердечных сокращений;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навыки по самостоятельному выполнению гимнастических упражнений при различных видах разминки: общей, партерной, разминки у опоры – в целях обеспечения нагрузки на группы мышц в различных положениях (в движении, лёжа, сидя, стоя);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принимать на себя ответственность за результаты эффективного развития собственных физических качеств.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Спортивно-оздоровительная деятельность: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и показывать универсальные умения при выполнении организующих упражнений;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технику выполнения спортивных упражнений;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выявлять характерные ошибки при выполнении гимнастических упражнений и техники плавания;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различать, выполнять и озвучивать строевые команды;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и демонстрировать технику различных стилей плавания (на выбор), выполнять плавание на скорость;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описывать и демонстрировать правила соревновательной деятельности по виду спорта (на выбор);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занятиях физической культурой и спортом;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4EF1">
        <w:rPr>
          <w:rFonts w:ascii="Times New Roman" w:hAnsi="Times New Roman"/>
          <w:color w:val="000000"/>
          <w:sz w:val="28"/>
          <w:lang w:val="ru-RU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  <w:proofErr w:type="gramEnd"/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технику танцевальных шагов, выполняемых индивидуально, парами, в группах;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комплексы упражнений общей гимнастики по видам разминки (общая, партерная, у опоры);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универсальные умения управлять эмоциями в процессе учебной и игровой деятельности;</w:t>
      </w:r>
    </w:p>
    <w:p w:rsidR="00C21D80" w:rsidRPr="00304EF1" w:rsidRDefault="00304EF1">
      <w:pPr>
        <w:spacing w:after="0" w:line="264" w:lineRule="auto"/>
        <w:ind w:firstLine="600"/>
        <w:jc w:val="both"/>
        <w:rPr>
          <w:lang w:val="ru-RU"/>
        </w:rPr>
      </w:pPr>
      <w:r w:rsidRPr="00304EF1">
        <w:rPr>
          <w:rFonts w:ascii="Times New Roman" w:hAnsi="Times New Roman"/>
          <w:color w:val="000000"/>
          <w:sz w:val="28"/>
          <w:lang w:val="ru-RU"/>
        </w:rPr>
        <w:t>осваивать технические действия из спортивных игр.</w:t>
      </w:r>
    </w:p>
    <w:p w:rsidR="00C21D80" w:rsidRPr="00304EF1" w:rsidRDefault="00C21D80">
      <w:pPr>
        <w:rPr>
          <w:lang w:val="ru-RU"/>
        </w:rPr>
        <w:sectPr w:rsidR="00C21D80" w:rsidRPr="00304EF1">
          <w:pgSz w:w="11906" w:h="16383"/>
          <w:pgMar w:top="1134" w:right="850" w:bottom="1134" w:left="1701" w:header="720" w:footer="720" w:gutter="0"/>
          <w:cols w:space="720"/>
        </w:sectPr>
      </w:pPr>
    </w:p>
    <w:p w:rsidR="00C21D80" w:rsidRDefault="00304EF1">
      <w:pPr>
        <w:spacing w:after="0"/>
        <w:ind w:left="120"/>
      </w:pPr>
      <w:bookmarkStart w:id="17" w:name="block-36173296"/>
      <w:bookmarkEnd w:id="11"/>
      <w:r w:rsidRPr="00304E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21D80" w:rsidRDefault="00304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C21D8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1D80" w:rsidRDefault="00C21D80">
            <w:pPr>
              <w:spacing w:after="0"/>
              <w:ind w:left="135"/>
            </w:pP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</w:tr>
      <w:tr w:rsidR="00C21D80" w:rsidRPr="00C96E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4E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общеразвивающими и здоровьеформирующими физическими упражнениями. </w:t>
            </w:r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построения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Освоение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и игровые задания, спортивные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Овладение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</w:tbl>
    <w:p w:rsidR="00C21D80" w:rsidRDefault="00C21D80">
      <w:pPr>
        <w:sectPr w:rsidR="00C21D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D80" w:rsidRDefault="00304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C21D8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1D80" w:rsidRDefault="00C21D80">
            <w:pPr>
              <w:spacing w:after="0"/>
              <w:ind w:left="135"/>
            </w:pP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</w:tr>
      <w:tr w:rsidR="00C21D80" w:rsidRPr="00C96E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4E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расчёты и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и игровые задания, спортивные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Организующие команды и приёмы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координации и развития жизненно важных навыков и умений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</w:tbl>
    <w:p w:rsidR="00C21D80" w:rsidRDefault="00C21D80">
      <w:pPr>
        <w:sectPr w:rsidR="00C21D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D80" w:rsidRDefault="00304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C21D8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1D80" w:rsidRDefault="00C21D80">
            <w:pPr>
              <w:spacing w:after="0"/>
              <w:ind w:left="135"/>
            </w:pP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</w:tr>
      <w:tr w:rsidR="00C21D80" w:rsidRPr="00C96E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4E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навыков плавания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эстафеты, строевые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Специальные упражнения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упражнений основной гимнастики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Туристические физические упражнения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полученных результатов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</w:tbl>
    <w:p w:rsidR="00C21D80" w:rsidRDefault="00C21D80">
      <w:pPr>
        <w:sectPr w:rsidR="00C21D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D80" w:rsidRDefault="00304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C21D8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1D80" w:rsidRDefault="00C21D80">
            <w:pPr>
              <w:spacing w:after="0"/>
              <w:ind w:left="135"/>
            </w:pP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</w:tr>
      <w:tr w:rsidR="00C21D80" w:rsidRPr="00C96E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04E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физкультурной деятельности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физкультурной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 деятельность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комплексов упражнений основной гимнастики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и игровые задания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 деятельность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выполнения физических упражнений при взаимодействии в группах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плавания спортивными стилями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удержания, броска, ловли, вращения, переката (передачи) гимнастических предметов (мяч, скакалка)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удержания равновесий, выполнения прыжков, поворотов, танцевальных шагов индивидуально и в группах, выполнение акробатических упражнений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подвижных игр, игровых заданий, спортивных эстафет. Организация участия в соревновательной деятельности, контрольно-тестовых упражнениях, сдаче нормативов ГТО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Игры и игровые задания, спортивные эстафеты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достигнутых результатов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</w:tbl>
    <w:p w:rsidR="00C21D80" w:rsidRPr="00A151AF" w:rsidRDefault="00C21D80">
      <w:pPr>
        <w:rPr>
          <w:lang w:val="ru-RU"/>
        </w:rPr>
        <w:sectPr w:rsidR="00C21D80" w:rsidRPr="00A151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D80" w:rsidRPr="00A151AF" w:rsidRDefault="00C21D80">
      <w:pPr>
        <w:rPr>
          <w:lang w:val="ru-RU"/>
        </w:rPr>
        <w:sectPr w:rsidR="00C21D80" w:rsidRPr="00A151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D80" w:rsidRDefault="00304EF1">
      <w:pPr>
        <w:spacing w:after="0"/>
        <w:ind w:left="120"/>
      </w:pPr>
      <w:bookmarkStart w:id="18" w:name="block-36173297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21D80" w:rsidRDefault="00304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9"/>
        <w:gridCol w:w="4452"/>
        <w:gridCol w:w="1280"/>
        <w:gridCol w:w="1841"/>
        <w:gridCol w:w="1910"/>
        <w:gridCol w:w="1347"/>
        <w:gridCol w:w="2221"/>
      </w:tblGrid>
      <w:tr w:rsidR="00C21D8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1D80" w:rsidRDefault="00C21D80">
            <w:pPr>
              <w:spacing w:after="0"/>
              <w:ind w:left="135"/>
            </w:pP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спорт. Классификация физических упражнений. Здоровый образ жизни. Распорядок дня и личная гигиена. Самоконтроль. Правила техники безопасности при занятиях физической культурой в зале, на улице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движения. Гимнастика. Общие принципы выполнения гимнастических упражнений. Гимнастический шаг и бег. Основные хореографические позиции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физической культуры и спорта. Всероссийский физкультурно-спортивный комплекс «Готов к труду и обороне» (ГТО)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разделы урока. Исходные положения в физических упражнениях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подбора одежды для занятий физической культурой,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основным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спортивным оборудованием в школе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основных строевых команд.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строевых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A151AF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Составление комплекса упражнений для утренней зарядки, физкультминуток. </w:t>
            </w:r>
            <w:r>
              <w:rPr>
                <w:rFonts w:ascii="Times New Roman" w:hAnsi="Times New Roman"/>
                <w:color w:val="000000"/>
                <w:sz w:val="24"/>
              </w:rPr>
              <w:t>Дневник измерений массы и длины тела</w:t>
            </w:r>
            <w:r w:rsidR="00A151AF">
              <w:rPr>
                <w:rFonts w:ascii="Times New Roman" w:hAnsi="Times New Roman"/>
                <w:color w:val="000000"/>
                <w:sz w:val="24"/>
                <w:lang w:val="ru-RU"/>
              </w:rPr>
              <w:t>.Контрольная работа №1.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закаливания. Техника выполнения оздоровительных упражнений и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Самоконтроль: техника дыхания и выполнения физических упражнений; внешние признаки утомления во время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музыкально-сценических и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выполнение игровых заданий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танцевальных движений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и приемы при построении, передвижении, расчёте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шага. Техника выполнения шагов: приставные шаги вперёд, в сторону на полной стопе; шаги с продвижением вперёд на носках, пятках, на полной стопе; шаги с наклоном туловища вперед, в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гимнастического бега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№2.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небольших прыжков в полном приседе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и развития опорно-двигательного аппарата. Характерные ошибки при выполнении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стопы; для увеличения эластичности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увеличения подвижности голеностопного сустава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выворотности стоп; для укрепления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растяжки задней поверхности бедра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 3.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спины;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гибкости позвоночника; для увеличения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различных видов ходьбы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различных видов бега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подскоков и прыжков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баланс, передача, отбивы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перекаты, броски, переброски, ловли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шагов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вращения кистью руки скакалки, сложенной вчетверо. </w:t>
            </w:r>
            <w:proofErr w:type="gramStart"/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вдвое сложенной скакалки в лицевой, боковой, горизонтальной плоскостях.</w:t>
            </w:r>
            <w:proofErr w:type="gramEnd"/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вращения скакалки в боковой плоскости справа налево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повороты, прыжки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величины нагрузки и дыхания при выполнении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участия в музыкально-сценических играх. Музыкально-сценические игры с элементами гимнастических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проведения ролевых подвижных игр. </w:t>
            </w:r>
            <w:r>
              <w:rPr>
                <w:rFonts w:ascii="Times New Roman" w:hAnsi="Times New Roman"/>
                <w:color w:val="000000"/>
                <w:sz w:val="24"/>
              </w:rPr>
              <w:t>Ролевые подвижные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навыков участия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в игровой деятельности и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передача образа движением; соблюдение музыкального ритма; восприятие образа через музыку и движение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гибкости и координационно-скоростных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Игры с гимнастическим предметом. Проектирование и проведение игр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участия в спортивных эстафетах с гимнастическими предметами.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Спортивные эстафеты со скакалкой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эстафеты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при построении, передвижении, перестроении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осанки; на развитие гибкости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164FD3" w:rsidRPr="00164F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="00164FD3" w:rsidRPr="00164F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ромежуточная аттетация.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бедер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гимнастических упражнений партерной разминки для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комбинаций упражнений общей разминки для подготовки к физическим нагрузкам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наклоны туловища вперед, назад и в стороны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полуприседы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с отведение ноги вперед, назад, в сторону, не отрывая от носка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приставные шаги в сторону и поворот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выталкивание соперника, на перетягивание соперника в свою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спортивных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упражнений на теснение соперника грудь в грудь руки за спиной, на теснение соперника, сидя спина к спине, ноги в упор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одной рукой,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упражнений к выполнению шпагатов, упражнения «мост», упражнения «кувырок»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спортивной борьбы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</w:tbl>
    <w:p w:rsidR="00C21D80" w:rsidRDefault="00C21D80">
      <w:pPr>
        <w:sectPr w:rsidR="00C21D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D80" w:rsidRDefault="00304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0"/>
        <w:gridCol w:w="4413"/>
        <w:gridCol w:w="1288"/>
        <w:gridCol w:w="1841"/>
        <w:gridCol w:w="1910"/>
        <w:gridCol w:w="1347"/>
        <w:gridCol w:w="2221"/>
      </w:tblGrid>
      <w:tr w:rsidR="00C21D8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1D80" w:rsidRDefault="00C21D80">
            <w:pPr>
              <w:spacing w:after="0"/>
              <w:ind w:left="135"/>
            </w:pP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Гармоничное физическое развитие. Знакомство с формами контрольных измерений массы и длины своего тела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Осанка и ее влияние на здоровье человека. Составление комплексов упражнений для формирования правильной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Олимпийское движение: история и современность. </w:t>
            </w:r>
            <w:r w:rsidRPr="00164FD3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 российского спортивного движения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№1.</w:t>
            </w:r>
          </w:p>
          <w:p w:rsidR="00164FD3" w:rsidRPr="00164FD3" w:rsidRDefault="00164FD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164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 музыкально-сценические игры. Русские народные танцевальные движения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плавания. Правила поведения в бассейне. Элементы плавания. Характерные ошибки при освоении основных элементов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Методика наблюдений за динамикой своего физического развития. Осанка и ее влияние на физическое здоровье.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Методика контроля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Краткая характеристика основных физических качеств. Различие упражнений по воздействию на развитие основных физических качеств. Отбор и составление упражнений основной гимнастики для тренировки отдельных мышц, физических качеств и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и способы его формирования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модернизация ролевых игр и спортивных эстафет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проведения общеразвивающих, спортивных, туристических игр и игровых заданий,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Практика проведения ролевых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организующих команд и приёмов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общей разминки. Практика выполнения упражнений общей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гимнастического шага с контролем дыхания. Техника выполнения гимнастического бега с контролем дыхания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общей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укрепления мышц спины,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гибкости позвоночника, для развития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партерной разминки для развития подвижности в тазобедренных суставах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№2.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партерной разминки для развития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разминки у опоры для развития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базовых упражнений на равновесие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приставных шагов и поворотов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приземления после прыжка</w:t>
            </w:r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комбинирование упражнений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акробатических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кувырок вперёд, кувырок назад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и акробатических упражнений: шпагат продольный, поперечный, колесо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подводящих и акробатических упражнений: «мост» из </w:t>
            </w:r>
            <w:proofErr w:type="gramStart"/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сидя, «мост» из положения стоя, подъем из положения «мост»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выполнения 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ранее изученных упражнений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удержания скакалки; вращения сложенной вдвое скакалки в различных плоскостях; броска и ловли скакалки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высоких прыжков вперёд через скакалку с двойным махом вперёд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№3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бросков мяча, ловли мяча, серии отбивов мяча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комбинаций упражнений основной гимнастики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Комбинации с упражнениями общей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партерной разминки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разминки у опоры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с упражнениями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Комбинации с акробатическими упражнениями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Комбинации различных гимнастических и акробатических упражнений с танцевальными шагами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взаимодействия и сотрудничества в музыкально-сценических и ролевых играх, в туристических играх и игровых заданиях, в спортивных эстафетах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правил безопасности при выполнении физических упражнений и различных форм двигательной активности в играх и игровых заданиях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Музыкально-сценические и ролевые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и спортивные эстафеты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и правила участия в спортивных эстафетах с элементами соревновательной деятельности. Практика применения правил техники безопасности при участии в спортивных эстафетах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64FD3" w:rsidRDefault="00304EF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без гимнастических предметов</w:t>
            </w:r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C21D80" w:rsidRPr="00304EF1" w:rsidRDefault="00164FD3">
            <w:pPr>
              <w:spacing w:after="0"/>
              <w:ind w:left="135"/>
              <w:rPr>
                <w:lang w:val="ru-RU"/>
              </w:rPr>
            </w:pPr>
            <w:r w:rsidRPr="00164F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Промежуточная аттестация.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эстафеты с элементами соревновательной деятельности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организующие команды и приемы. Техника выполнения действий при строевых командах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бег вперед, назад, подскоки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развития жизненно важных навыков и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умений: группировка, кувырок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повороты, равновесие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жизненно важных навыков и умений: бросок и ловля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 челночного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определенных двигательных умений и навыков: бега на короткие дистанции (30 м)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 с броском и ловлей гимнастического предмета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прыжка в группировке с полуповоротом всего тела толчком с двух ног.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прыжка с выбросом ноги вперед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Плавание: общая характеристика. Правила безопасного поведения в бассейне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дыхания в воде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элементарных гребковых движений руками, ногами, скольжение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навыков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стили плавания. Техника спортивных стилей плавания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плавание кролем на груди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подготовка: плавание брассом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Плавательная подготовка: упражнения «Веселый дельфин», «Лягушонок»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</w:tbl>
    <w:p w:rsidR="00C21D80" w:rsidRDefault="00C21D80">
      <w:pPr>
        <w:sectPr w:rsidR="00C21D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D80" w:rsidRDefault="00304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0"/>
        <w:gridCol w:w="4550"/>
        <w:gridCol w:w="1261"/>
        <w:gridCol w:w="1841"/>
        <w:gridCol w:w="1910"/>
        <w:gridCol w:w="1347"/>
        <w:gridCol w:w="2221"/>
      </w:tblGrid>
      <w:tr w:rsidR="00C21D80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1D80" w:rsidRDefault="00C21D80">
            <w:pPr>
              <w:spacing w:after="0"/>
              <w:ind w:left="135"/>
            </w:pP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нагрузка: определение и влияние на физическое развитие. </w:t>
            </w:r>
            <w:r>
              <w:rPr>
                <w:rFonts w:ascii="Times New Roman" w:hAnsi="Times New Roman"/>
                <w:color w:val="000000"/>
                <w:sz w:val="24"/>
              </w:rPr>
              <w:t>Гармоничное развитие. Методика проведения контрольных измерений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упражнений. Роль гимнастики в физическом развитии и физическом совершенствовании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Подводящие упражнения и их назначение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№1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дыхания в воде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согласования двигательных действий при плавании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спортивных стилей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комплексов и демонстрация техники выполнения гимнастических упражнений из общей разминки, из партерной разминки и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нагрузка в гимнастических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физических упражнений для формирования навыков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моделирования комбинаций гимнастических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правил новых игр и спортивных эстафет. Самостоятельная организация игр (спортивных эстафет) 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Оценивание правил безопасности в процессе выполняемой игры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команды: построения, перестроения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Методика контроля правильного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упражнений при увеличении нагрузки.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освоенных гимнастических упражнений с постепенным увеличением нагрузки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применения методики измерения пульса при увеличении нагрузки; техники дыхания при выполнении упражнений; методики контроля осанки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общей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разминки у опоры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акробатических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гимнастическими предметами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стопы, для укрепления мышц ног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брюшного пресса, мышц спины, для развития гибкости позвоночника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укрепления мышц рук, мышц плечевого пояса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голеностопного сустава, тазобедренного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подвижности плечевого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для развития эластичности мышц ног, подвижности коленного сустава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и демонстрация выполнения упражнений с гимнастическими предметами для развития координационно-скоростных способностей. Составление комплекса и демонстрация выполнения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акробатических упражнений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танцевальных шагов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общей, партерной разминки, разминки у опоры для развития координационно-скоростных способностей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№2.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комплекса и демонстрация выполнения гимнастических упражнений в подвижных играх для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строевого и походного шага. Построения и перемещения по команде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нормативов ГТО, тестовых заданий на гибкость и координационно-скоростные способности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выполнение физических упражнений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Построения и перестроения в шеренги, повороты в строю. Перемещения с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помощью танцевальных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 для перемещений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выталкиванием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Игры с теснением соперника, упираясь в грудь рукой, сидя спина к спине, ноги в упор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Игры в перетягивания соперника в свою сторону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Игры за овладение у соперника предметом одной рукой, двумя руками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на устойчивость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</w:t>
            </w:r>
            <w:proofErr w:type="gramEnd"/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игры «Пройди по бревну», «Сквозь бурелом». Игровое задание: собери рюкзак в поход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серии поворотов на девяносто и сто восемьдесят градусов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№3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прыжки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прыжков через скакалку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Общеразвивающие, музыкально-сценические, ролевые игры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 и эстафеты с использованием гимнастических предметов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бега вперед, назад, челночного бега для развития координации и ловкости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Бег на скорость (30 м) и подготовка к сдаче норм ГТО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комбинаций танцевальных шагов и элементов танцевальных движений.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комбинации упражнений с использованиемтанцевальных шагов и элементов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силы мышц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общефизической подготовки на развитие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64FD3" w:rsidRDefault="00304EF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на силу, гибкость, координационно-скоростные способности по специализации вида спорта</w:t>
            </w:r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C21D80" w:rsidRPr="00164FD3" w:rsidRDefault="00164FD3">
            <w:pPr>
              <w:spacing w:after="0"/>
              <w:ind w:left="135"/>
              <w:rPr>
                <w:b/>
                <w:lang w:val="ru-RU"/>
              </w:rPr>
            </w:pPr>
            <w:r w:rsidRPr="00164F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Промежуточная аттестация.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личного 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Проектная деятельность по подготовке группового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гибкости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тестовых упражнений для определения динамики развития координационно-скоростных способностей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формирования навыков плавания, дыхания в воде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демонстрация техники стилей спортивного плавания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оценки изменений показателей скорости при плавании на определенное расстояние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сдачи норм ГТО (по возрасту)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сдачи нормативов на гибкость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Туристические игры для тренировки координационных способностей, ловкости, точности, координации движений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 на проложение маршрута туристического похода на карте местности, по сбору рюкзака для туристического похода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Контрольно-тестовые упражнения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Демонстрация группового показательного выступления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 на координационно-скоростные способности: прыжок в длину с места толчком с двух ног; метание мяча в заданную плоскость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навыков и умений соревновательной деятельности. Демонстрация навыков и умений в итоговых показательных упражнениях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</w:tbl>
    <w:p w:rsidR="00C21D80" w:rsidRDefault="00C21D80">
      <w:pPr>
        <w:sectPr w:rsidR="00C21D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D80" w:rsidRDefault="00304E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5"/>
        <w:gridCol w:w="4655"/>
        <w:gridCol w:w="1191"/>
        <w:gridCol w:w="1841"/>
        <w:gridCol w:w="1910"/>
        <w:gridCol w:w="1347"/>
        <w:gridCol w:w="2221"/>
      </w:tblGrid>
      <w:tr w:rsidR="00C21D80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1D80" w:rsidRDefault="00C21D80">
            <w:pPr>
              <w:spacing w:after="0"/>
              <w:ind w:left="135"/>
            </w:pP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1D80" w:rsidRDefault="00C21D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1D80" w:rsidRDefault="00C21D80"/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физической культуры, ее роли в общей культуре человека. Задачи спорта и задачи физической культуры. Важные навыки жизнедеятельности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Туристическая деятельность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164FD3" w:rsidRDefault="00304EF1">
            <w:pPr>
              <w:spacing w:after="0"/>
              <w:ind w:left="135"/>
              <w:rPr>
                <w:lang w:val="ru-RU"/>
              </w:rPr>
            </w:pPr>
            <w:r w:rsidRPr="00164FD3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команды. Строевые упражнения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№1.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164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безопасного поведения на уроке физической культуры. Направления физической культуры в классификации физических упражнений по признаку исторически сложившихся систем физического воспитания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физических упражнений по целевому назначению. Техника выполнения упражнений для тестирования результатов развития физических качеств и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общая разминка, партерная разминка, разминка у опоры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занятия общеразвивающими и здоровьеформирующими физическими упражнениями: игры и игровые задания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демонстрация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динамики развития гибкости и координационно-скоростных способностей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новых игр и игровых заданий, способов демонстрации полученных навыков и умений выполнения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гибкости и увеличения эластичности мышц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на развитие координационно-скоростных способностей и меткости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комплексов упражнений на развитие моторики; на увеличение подвижности суставов, формирование стопы и осанки; на укрепление мышц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тела. Моделирование игр и игровых заданий с выполнением комплексов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Туристическая деятельность: базовое снаряжение для похода, составление маршрута, ориентирование на местности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№2.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специальных комплексов упражнений основной гимнастики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спины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рук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укрепление мышц живота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упражнений на развитие гибкости позвоночника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комплексов упражнений на развитие подвижности тазобедренных суставов; на развитие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подвижности коленных и голеностопных суставов; на развитие эластичности мышц ног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комплексов упражнений с гимнастическими предметами для развития координации. Техника выполнения комплексов акробатических упражнений для развития координации. Техника выполнения комплексов упражнений с гимнастическими предметами для развития координации.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танцевальных шагов для развития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правил новых ролевых спортивных эстафет. Участие в спортивных эстафетах по ролям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Универсальные умения по самостоятельному выполнению упражнений в оздоровительных формах занятий: утренняя гимнастика, тренировочные занятия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строевого, походного шага, практика выполнения строевых команд. Демонстрация универсальных умений при выполнении организующих упражнений для групп. Демонстрация универсальных умений при выполнении организующих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упражнений для групп при выполнении спортивных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комплекса базовых упражнений гимнастики для общей разминки.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программы с базовыми упражнениями гимнастики для общей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перемещений: перекаты, повороты, прыжки, танцевальные шаги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демонстрация программ с базовыми упражнениями для физкультминуток на воздухе и в зале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комплексов упражнений общей гимнастики по видам разминки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ошибки при выполнении спортивных и туристических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и туристических упражнений для укрепления отдельных мышечных групп. Техника выполнения туристических физических упражнений. Игровые задания по туристической 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Жизненно важные навыки и умения на уроках физической культуры. Практика наблюдения за динамикой развития физических качеств и способностей.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Проектирование индивидуальной образовательной траектории для эффективного развития физических качеств и способностей.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комплексов утренней гимнастики, физкультминуток по целевым задачам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выполнения комплексов перемещений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проведения спортивных ролевых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универсальных умений управлять эмоциями в процессе учебной и игровой деятельности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№3.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организации и проведения туристических игр. Организация и проведение туристических игр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демонстрации личных результатов при выполнении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>Демонстрация личных результатов при выполнении игровых заданий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синхронного выполнения физических упражнений. Выполнение упражнений под ритм и счет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взаимодействия и сотрудничества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стилей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удержания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дыхания при плавании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имитационных упражнений на суше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специальных упражнений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освоения техники спортивных способов плавания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ознакомления с плотностью и сопротивлением воды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погружения в воду с головой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подныривания и открывания глаз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всплывания и лежания на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выдохов в воду</w:t>
            </w:r>
            <w:proofErr w:type="gramStart"/>
            <w:r w:rsidR="00164FD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164FD3" w:rsidRPr="00164F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="00164FD3" w:rsidRPr="00164FD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ромежуточная аттестация.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скольжения в воде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 плавательных досок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использованием, гимнастических палок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скакалки при 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удержания мяча при передаче, броске, ловле, вращении, перекатах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комплексов акробатических упражнений с гимнастическим предметом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техники выполнения равновесий, поворотов, прыжков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универсальных умений по 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взаимодействию в парах и группах при разучивании специальных физических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акробатических упражнений. Правила техники безопасности при выполнении акробатических упражнений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танцевальных шагов, выполняемых индивидуально, парами, в группах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соревновательной деятельности внутришкольных этапов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Сдача нормативов ГТО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ступени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демонстрация спортивных игр, игровых заданий и спортивных эстафет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в ритм/на счёт, на музыкальный такт упражнений, танцевальных движений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демонстрация туристических физических игр, игровых заданий.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Приёмы безопасной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жизнедеятельности на природе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Демонстрация контрольно-тестовых упражнений для определения динамики развития гибкости, координации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демонстрации показательного выступления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Показательное выступление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21D80" w:rsidRDefault="00C21D8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C21D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Pr="00304EF1" w:rsidRDefault="00304EF1">
            <w:pPr>
              <w:spacing w:after="0"/>
              <w:ind w:left="135"/>
              <w:rPr>
                <w:lang w:val="ru-RU"/>
              </w:rPr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 w:rsidRPr="00304E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C21D80" w:rsidRDefault="00304E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1D80" w:rsidRDefault="00C21D80"/>
        </w:tc>
      </w:tr>
    </w:tbl>
    <w:p w:rsidR="00C21D80" w:rsidRPr="00164FD3" w:rsidRDefault="00C21D80">
      <w:pPr>
        <w:rPr>
          <w:lang w:val="ru-RU"/>
        </w:rPr>
        <w:sectPr w:rsidR="00C21D80" w:rsidRPr="00164F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1D80" w:rsidRPr="00304EF1" w:rsidRDefault="00C21D80">
      <w:pPr>
        <w:rPr>
          <w:lang w:val="ru-RU"/>
        </w:rPr>
        <w:sectPr w:rsidR="00C21D80" w:rsidRPr="00304EF1">
          <w:pgSz w:w="11906" w:h="16383"/>
          <w:pgMar w:top="1134" w:right="850" w:bottom="1134" w:left="1701" w:header="720" w:footer="720" w:gutter="0"/>
          <w:cols w:space="720"/>
        </w:sectPr>
      </w:pPr>
      <w:bookmarkStart w:id="19" w:name="block-36173298"/>
      <w:bookmarkEnd w:id="18"/>
    </w:p>
    <w:bookmarkEnd w:id="19"/>
    <w:p w:rsidR="00304EF1" w:rsidRPr="00304EF1" w:rsidRDefault="00304EF1">
      <w:pPr>
        <w:rPr>
          <w:lang w:val="ru-RU"/>
        </w:rPr>
      </w:pPr>
    </w:p>
    <w:sectPr w:rsidR="00304EF1" w:rsidRPr="00304EF1" w:rsidSect="00C21D8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C21D80"/>
    <w:rsid w:val="00017470"/>
    <w:rsid w:val="00164FD3"/>
    <w:rsid w:val="00304EF1"/>
    <w:rsid w:val="00430C07"/>
    <w:rsid w:val="009E0A22"/>
    <w:rsid w:val="00A151AF"/>
    <w:rsid w:val="00C21D80"/>
    <w:rsid w:val="00C96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21D8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21D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9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6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537220-C98D-40C8-AD28-2497682B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84</Pages>
  <Words>15803</Words>
  <Characters>90083</Characters>
  <Application>Microsoft Office Word</Application>
  <DocSecurity>0</DocSecurity>
  <Lines>750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2024-08-28T10:35:00Z</cp:lastPrinted>
  <dcterms:created xsi:type="dcterms:W3CDTF">2024-08-28T10:14:00Z</dcterms:created>
  <dcterms:modified xsi:type="dcterms:W3CDTF">2024-08-28T10:50:00Z</dcterms:modified>
</cp:coreProperties>
</file>