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6A" w:rsidRPr="006C1D6A" w:rsidRDefault="006C1D6A" w:rsidP="006C1D6A">
      <w:pPr>
        <w:shd w:val="clear" w:color="auto" w:fill="FFFFFF"/>
        <w:spacing w:before="397" w:after="265" w:line="662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3"/>
          <w:szCs w:val="53"/>
        </w:rPr>
      </w:pPr>
      <w:r w:rsidRPr="006C1D6A">
        <w:rPr>
          <w:rFonts w:ascii="Montserrat" w:eastAsia="Times New Roman" w:hAnsi="Montserrat" w:cs="Times New Roman"/>
          <w:b/>
          <w:bCs/>
          <w:color w:val="000000"/>
          <w:kern w:val="36"/>
          <w:sz w:val="53"/>
          <w:szCs w:val="53"/>
        </w:rPr>
        <w:t>ГИА-9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b/>
          <w:bCs/>
          <w:color w:val="000000"/>
          <w:sz w:val="33"/>
        </w:rPr>
        <w:t>ГОСУДАРСТВЕННАЯ ИТОГОВАЯ АТТЕСТАЦИЯ ПО ПРОГРАММАМ ОСНОВНОГО ОБЩЕГО ОБРАЗОВАНИЯ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rPr>
          <w:rFonts w:ascii="Montserrat" w:eastAsia="Times New Roman" w:hAnsi="Montserrat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shd w:val="clear" w:color="auto" w:fill="F5F5F5"/>
        </w:rPr>
        <w:drawing>
          <wp:inline distT="0" distB="0" distL="0" distR="0">
            <wp:extent cx="1198245" cy="1229995"/>
            <wp:effectExtent l="19050" t="0" r="1905" b="0"/>
            <wp:docPr id="1" name="Рисунок 1" descr="http://56ouo32.ucoz.ru/Other/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6ouo32.ucoz.ru/Other/t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D6A">
        <w:rPr>
          <w:rFonts w:ascii="Times New Roman" w:eastAsia="Times New Roman" w:hAnsi="Times New Roman" w:cs="Times New Roman"/>
          <w:b/>
          <w:bCs/>
          <w:color w:val="FF0000"/>
          <w:sz w:val="27"/>
        </w:rPr>
        <w:t>Телефоны "горячей линии" по вопросам ГИА-9: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b/>
          <w:bCs/>
          <w:color w:val="000000"/>
          <w:sz w:val="28"/>
        </w:rPr>
        <w:t>Федеральная служба по надзору в сфере образования и науки:</w:t>
      </w:r>
      <w:r w:rsidRPr="006C1D6A">
        <w:rPr>
          <w:rFonts w:ascii="Calibri" w:eastAsia="Times New Roman" w:hAnsi="Calibri" w:cs="Calibri"/>
          <w:b/>
          <w:bCs/>
          <w:color w:val="000000"/>
        </w:rPr>
        <w:t> 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8(495) 984-89-19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Pr="006C1D6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образования Оренбургской области:</w:t>
      </w:r>
    </w:p>
    <w:p w:rsid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– по вопросам организации и проведения экзаменов:</w:t>
      </w:r>
    </w:p>
    <w:p w:rsid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8(3532) 500-654 (</w:t>
      </w:r>
      <w:proofErr w:type="spell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710) – Саблина Лариса Александровна, начальник отдела общего образования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8(3532) 500-654 (</w:t>
      </w:r>
      <w:proofErr w:type="spell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71</w:t>
      </w:r>
      <w:r w:rsidR="00EE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–</w:t>
      </w:r>
      <w:r w:rsidR="00EE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Баджурак</w:t>
      </w:r>
      <w:proofErr w:type="spellEnd"/>
      <w:r w:rsidR="00EE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Надежда Александровна, главный специалист отдела общего и дошкольного образования.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Pr="006C1D6A">
        <w:rPr>
          <w:rFonts w:ascii="Times New Roman" w:eastAsia="Times New Roman" w:hAnsi="Times New Roman" w:cs="Times New Roman"/>
          <w:b/>
          <w:bCs/>
          <w:color w:val="000000"/>
          <w:sz w:val="28"/>
        </w:rPr>
        <w:t>ГБУ «Региональный центр обработки информации»: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– по вопросам организации и проведения экзаменов: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8(3532) 77-47-31 – </w:t>
      </w:r>
      <w:proofErr w:type="spell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Самочеляев</w:t>
      </w:r>
      <w:proofErr w:type="spell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 Михайлович, руководитель регионального центра обработки информации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8(3532) 77-25-34 – Аникин Олег Игоревич, заместитель руководителя регионального центра обработки информации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– по вопросам апелляции о несогласии с выставленными баллами по ОГЭ: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 8(3532) 77-48-11 –   Улитина Ольга Юрьевна, методист РЦОИ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Pr="006C1D6A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Управление образования  администрации  МО Оренбургский район: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8(3532) 44-66-60 – </w:t>
      </w:r>
      <w:proofErr w:type="spell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Еремеева</w:t>
      </w:r>
      <w:proofErr w:type="spell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Алёна Сергеевна, ведущий специалист Управления образования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C1D6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ГИА-9: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-о датах проведения договора собеседования, порядке проведения и порядке проверки итогового собеседования- до 14 января 2024 года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о сроках проведения ГИА, сроках и местах подачи заявления об участии гиа-9 -не позднее 1 февраля 2024 года 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-о сроках, местах, порядке подачи и рассмотрения апелляции до 21 марта 2024 года; до 24 апреля 2024 года;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-о сроках месте местах и порядке информирования результатов итогового собеседования, ГИА-9- до 14 января 2024 года; до 21 марта 2024 года; до 24 апреля 2024 года.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Montserrat" w:eastAsia="Times New Roman" w:hAnsi="Montserrat" w:cs="Times New Roman"/>
          <w:color w:val="000000"/>
          <w:sz w:val="27"/>
          <w:szCs w:val="27"/>
        </w:rPr>
        <w:fldChar w:fldCharType="begin"/>
      </w:r>
      <w:r w:rsidRPr="006C1D6A">
        <w:rPr>
          <w:rFonts w:ascii="Montserrat" w:eastAsia="Times New Roman" w:hAnsi="Montserrat" w:cs="Times New Roman"/>
          <w:color w:val="000000"/>
          <w:sz w:val="27"/>
          <w:szCs w:val="27"/>
        </w:rPr>
        <w:instrText xml:space="preserve"> HYPERLINK "https://sh-dedurovskaya-r56.gosweb.gosuslugi.ru/netcat_files/userfiles/Prezentatsiya_Osnovnye_izmeneniya_GIA_2024.pdf" </w:instrText>
      </w:r>
      <w:r w:rsidRPr="006C1D6A">
        <w:rPr>
          <w:rFonts w:ascii="Montserrat" w:eastAsia="Times New Roman" w:hAnsi="Montserrat" w:cs="Times New Roman"/>
          <w:color w:val="000000"/>
          <w:sz w:val="27"/>
          <w:szCs w:val="27"/>
        </w:rPr>
        <w:fldChar w:fldCharType="separate"/>
      </w:r>
      <w:r w:rsidRPr="006C1D6A">
        <w:rPr>
          <w:rFonts w:ascii="Times New Roman" w:eastAsia="Times New Roman" w:hAnsi="Times New Roman" w:cs="Times New Roman"/>
          <w:b/>
          <w:bCs/>
          <w:color w:val="0066CC"/>
          <w:sz w:val="33"/>
        </w:rPr>
        <w:t>Основные изменения в Порядках проведения ГИА-9</w:t>
      </w:r>
      <w:r w:rsidRPr="006C1D6A">
        <w:rPr>
          <w:rFonts w:ascii="Montserrat" w:eastAsia="Times New Roman" w:hAnsi="Montserrat" w:cs="Times New Roman"/>
          <w:color w:val="000000"/>
          <w:sz w:val="27"/>
          <w:szCs w:val="27"/>
        </w:rPr>
        <w:fldChar w:fldCharType="end"/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b/>
          <w:bCs/>
          <w:color w:val="FF0000"/>
          <w:sz w:val="28"/>
        </w:rPr>
        <w:t>Информация о сроках и местах подачи заявлений на участие в государственной итоговой аттестации выпускников 9 классов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Выбранные учебные предметы, форма (формы) ГИА указываются в заявлении, которое </w:t>
      </w: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подает в образовательную организацию   </w:t>
      </w:r>
      <w:r w:rsidRPr="006C1D6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 1 марта 2024 года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подаётся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Pr="006C1D6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 расписания  ОГЭ:</w:t>
      </w:r>
    </w:p>
    <w:p w:rsidR="006C1D6A" w:rsidRPr="006C1D6A" w:rsidRDefault="006C1D6A" w:rsidP="006C1D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Досрочный период 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 с 22 апреля по 17 мая 2024 года</w:t>
      </w:r>
    </w:p>
    <w:p w:rsidR="006C1D6A" w:rsidRPr="006C1D6A" w:rsidRDefault="006C1D6A" w:rsidP="006C1D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Основной период 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 с 24 мая по 1 июля 2024 года</w:t>
      </w:r>
    </w:p>
    <w:p w:rsidR="006C1D6A" w:rsidRPr="006C1D6A" w:rsidRDefault="006C1D6A" w:rsidP="006C1D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Дополнительный период 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 с 2 по 13 сентября 2024 года</w:t>
      </w:r>
    </w:p>
    <w:p w:rsidR="006C1D6A" w:rsidRPr="006C1D6A" w:rsidRDefault="006C1D6A" w:rsidP="006C1D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Итоговое  собеседование</w:t>
      </w:r>
      <w:r w:rsidRPr="006C1D6A">
        <w:rPr>
          <w:rFonts w:ascii="Calibri" w:eastAsia="Times New Roman" w:hAnsi="Calibri" w:cs="Calibri"/>
          <w:i/>
          <w:iCs/>
          <w:color w:val="000000"/>
        </w:rPr>
        <w:t> 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  14 февраля  2024 года</w:t>
      </w:r>
    </w:p>
    <w:p w:rsidR="006C1D6A" w:rsidRPr="006C1D6A" w:rsidRDefault="006C1D6A" w:rsidP="006C1D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Резервные даты получения допуска 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 13 марта,  15 апреля 2024 года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b/>
          <w:bCs/>
          <w:color w:val="FF0000"/>
          <w:sz w:val="28"/>
        </w:rPr>
        <w:t>Формы проведения ГИА и участники ГИА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   ГИА проводится: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 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форме основного государственного экзамена (далее – ОГЭ)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использованием контрольных измерительных материалов, представляющих собой комплексы заданий стандартизированной формы  (КИМ);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 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форме государственного выпускного экзамена (далее – ГВЭ)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использованием КИМ –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– детей-инвалидов и инвалидов, для экстернов – детей-инвалидов и инвалидов;</w:t>
      </w:r>
      <w:proofErr w:type="gramEnd"/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форме, устанавливаемой органами исполнительной власти субъектов Российской Федерации,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осуществляющими государственное управление в сфере образования  (ОИВ).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ГИА в форме ОГЭ и (или) ГВЭ включает в себя четыре экзамена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учебным предметам «Русский язык» и «Математика»  и двум предметам по выбору участника ГИА из числа учебных предметов:  </w:t>
      </w: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«Биология»,  «География»,  «Иностранные языки» (английский, испанский, немецкий и французский),  «Информатика», «История», «Литература», «Обществознание», «Физика», «Химия».</w:t>
      </w:r>
      <w:proofErr w:type="gramEnd"/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государственной итоговой аттестации по программам основного общего образования в 2024 году допускаются обучающиеся не имеющие академической задолженности,  в полном объеме выполнившие учебный план или индивидуальный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  <w:proofErr w:type="gramEnd"/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Экстерны (экстерны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аттестации) допускаются к государственной итоговой аттестации по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  <w:proofErr w:type="gramEnd"/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b/>
          <w:bCs/>
          <w:color w:val="FF0000"/>
          <w:sz w:val="28"/>
        </w:rPr>
        <w:t>Итоговое  собеседование по русскому языку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hyperlink r:id="rId6" w:history="1">
        <w:r w:rsidRPr="006C1D6A">
          <w:rPr>
            <w:rFonts w:ascii="Times New Roman" w:eastAsia="Times New Roman" w:hAnsi="Times New Roman" w:cs="Times New Roman"/>
            <w:color w:val="306AFD"/>
            <w:sz w:val="33"/>
          </w:rPr>
          <w:t xml:space="preserve">Письмо </w:t>
        </w:r>
        <w:proofErr w:type="spellStart"/>
        <w:r w:rsidRPr="006C1D6A">
          <w:rPr>
            <w:rFonts w:ascii="Times New Roman" w:eastAsia="Times New Roman" w:hAnsi="Times New Roman" w:cs="Times New Roman"/>
            <w:color w:val="306AFD"/>
            <w:sz w:val="33"/>
          </w:rPr>
          <w:t>Рособрнадзора</w:t>
        </w:r>
        <w:proofErr w:type="spellEnd"/>
        <w:r w:rsidRPr="006C1D6A">
          <w:rPr>
            <w:rFonts w:ascii="Times New Roman" w:eastAsia="Times New Roman" w:hAnsi="Times New Roman" w:cs="Times New Roman"/>
            <w:color w:val="306AFD"/>
            <w:sz w:val="33"/>
          </w:rPr>
          <w:t xml:space="preserve"> №04-339 от 20.10.2023 и Рекомендации по организации и проведению итогового собеседования по русскому языку в 2024 году</w:t>
        </w:r>
      </w:hyperlink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итоговом собеседовании по русскому языку обучающиеся IX классов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</w:t>
      </w: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чем за две недели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 начала проведения итогового собеседования по русскому языку:</w:t>
      </w:r>
    </w:p>
    <w:p w:rsidR="006C1D6A" w:rsidRPr="006C1D6A" w:rsidRDefault="006C1D6A" w:rsidP="006C1D6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33"/>
        </w:rPr>
        <w:t>Итоговое  собеседование </w:t>
      </w:r>
      <w:r w:rsidRPr="006C1D6A">
        <w:rPr>
          <w:rFonts w:ascii="Times New Roman" w:eastAsia="Times New Roman" w:hAnsi="Times New Roman" w:cs="Times New Roman"/>
          <w:color w:val="000000"/>
          <w:sz w:val="33"/>
          <w:szCs w:val="33"/>
        </w:rPr>
        <w:t>–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33"/>
        </w:rPr>
        <w:t>  14 февраля  2024 года</w:t>
      </w:r>
    </w:p>
    <w:p w:rsidR="006C1D6A" w:rsidRPr="006C1D6A" w:rsidRDefault="006C1D6A" w:rsidP="006C1D6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33"/>
        </w:rPr>
        <w:t>Резервные даты получения допуска </w:t>
      </w:r>
      <w:r w:rsidRPr="006C1D6A">
        <w:rPr>
          <w:rFonts w:ascii="Times New Roman" w:eastAsia="Times New Roman" w:hAnsi="Times New Roman" w:cs="Times New Roman"/>
          <w:color w:val="000000"/>
          <w:sz w:val="33"/>
          <w:szCs w:val="33"/>
        </w:rPr>
        <w:t>–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33"/>
        </w:rPr>
        <w:t> 13 марта,  15 апреля 2024 года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Проверка ответов участников итогового собеседования по русскому языку завершается не позднее чем 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через пять календарных дней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даты</w:t>
      </w:r>
      <w:proofErr w:type="gram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Экстерны могут ознакомиться с результатами итогового собеседования  в образовательных организациях, в которых они проходили процедуру итогового собеседования.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 Результаты итогового собеседования будут известны не ранее, 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чем через пять календарных дней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даты</w:t>
      </w:r>
      <w:proofErr w:type="gram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проведения.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Pr="006C1D6A">
        <w:rPr>
          <w:rFonts w:ascii="Times New Roman" w:eastAsia="Times New Roman" w:hAnsi="Times New Roman" w:cs="Times New Roman"/>
          <w:b/>
          <w:bCs/>
          <w:color w:val="FF0000"/>
          <w:sz w:val="28"/>
        </w:rPr>
        <w:t> О порядке подачи и рассмотрения апелляций участников ГИА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государственной итоговой аттестации (ОГЭ,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по 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Апелляционная комиссия не рассматривает записи в черновиках и </w:t>
      </w:r>
      <w:proofErr w:type="gramStart"/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</w:t>
      </w:r>
      <w:proofErr w:type="gramEnd"/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КИМ</w:t>
      </w:r>
      <w:proofErr w:type="gramEnd"/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  в качестве материалов апелляции о несогласии с выставленными баллами.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(уполномоченному представителю) ГЭК, не покидая ППЭ.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апелляционную комиссию.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Апелляционная комиссия рассматривает апелляцию: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нарушении установленного Порядка проведения ГИА в течение двух рабочих дней;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несогласии с выставленными баллами в течение четырех рабочих дней.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6C1D6A" w:rsidRPr="006C1D6A" w:rsidRDefault="006C1D6A" w:rsidP="006C1D6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отклонении апелляции;</w:t>
      </w:r>
    </w:p>
    <w:p w:rsidR="006C1D6A" w:rsidRPr="006C1D6A" w:rsidRDefault="006C1D6A" w:rsidP="006C1D6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удовлетворении апелляции.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ОГЭ, ГВЭ.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Апелляция о несогласии с выставленными баллами подается</w:t>
      </w:r>
      <w:r w:rsidRPr="006C1D6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течение двух дней обучающимися – руководителю образовательной организации, где они обучались. Руководитель образовательной организации незамедлительно передает апелляцию в конфликтную комиссию.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6C1D6A" w:rsidRPr="006C1D6A" w:rsidRDefault="006C1D6A" w:rsidP="006C1D6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отклонении апелляции и сохранении выставленных баллов;</w:t>
      </w:r>
    </w:p>
    <w:p w:rsidR="006C1D6A" w:rsidRPr="006C1D6A" w:rsidRDefault="006C1D6A" w:rsidP="006C1D6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удовлетворении апелляции и изменении баллов.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министерства образования Оренбургской области.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Pr="006C1D6A">
        <w:rPr>
          <w:rFonts w:ascii="Times New Roman" w:eastAsia="Times New Roman" w:hAnsi="Times New Roman" w:cs="Times New Roman"/>
          <w:b/>
          <w:bCs/>
          <w:color w:val="FF0000"/>
          <w:sz w:val="28"/>
        </w:rPr>
        <w:t>О порядке информирования о результатах ОГЭ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Проверка экзаменационных работ осуществляется предметными комиссиями, состав которых утверждается министерством.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Обработка и проверка экзаменационных работ занимает не более 10 рабочих дней. 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ГЭК на своем заседании рассматривает результаты ОГЭ и ГВЭ по каждому учебному предмету и принимает решение об их утверждении, изменении и (или) аннулировании.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Утверждение результатов ГИА-9 осуществляется в течение одного рабочего дня с момента получения результатов проверки экзаменационных работ. После утверждения результатов они передаются в образовательные организации, а также органы местного самоуправления, осуществляющие 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управление в сфере образования, для ознакомления обучающихся с полученными результатами ГИА-9.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образовательные организации. Местом получения результатов ОГЭ, ГВЭ является школа, в которой обучается девятиклассник.</w:t>
      </w:r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ГИА признаются </w:t>
      </w: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удовлетворительными</w:t>
      </w:r>
      <w:proofErr w:type="gramEnd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 </w:t>
      </w:r>
      <w:proofErr w:type="gramStart"/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 </w:t>
      </w:r>
      <w:r w:rsidRPr="006C1D6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ранее 1 сентября текущего года</w:t>
      </w:r>
      <w:r w:rsidRPr="006C1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сроки и формах, устанавливаемых настоящим Порядком.</w:t>
      </w:r>
      <w:proofErr w:type="gramEnd"/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Нормативно-правовые документы:</w:t>
      </w:r>
    </w:p>
    <w:p w:rsidR="006C1D6A" w:rsidRPr="006C1D6A" w:rsidRDefault="006C1D6A" w:rsidP="006C1D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hyperlink r:id="rId7" w:history="1">
        <w:r w:rsidRPr="006C1D6A">
          <w:rPr>
            <w:rFonts w:ascii="Times New Roman" w:eastAsia="Times New Roman" w:hAnsi="Times New Roman" w:cs="Times New Roman"/>
            <w:color w:val="0066CC"/>
            <w:sz w:val="28"/>
          </w:rPr>
          <w:t>Нормативно-правовые документы ГИА-9</w:t>
        </w:r>
      </w:hyperlink>
      <w:r w:rsidRPr="006C1D6A">
        <w:rPr>
          <w:rFonts w:ascii="Times New Roman" w:eastAsia="Times New Roman" w:hAnsi="Times New Roman" w:cs="Times New Roman"/>
          <w:color w:val="0066CC"/>
          <w:sz w:val="28"/>
          <w:szCs w:val="28"/>
          <w:shd w:val="clear" w:color="auto" w:fill="FFFFFF"/>
        </w:rPr>
        <w:t> (с официального сайта ФИПИ)</w:t>
      </w:r>
    </w:p>
    <w:p w:rsidR="006C1D6A" w:rsidRPr="006C1D6A" w:rsidRDefault="006C1D6A" w:rsidP="006C1D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hyperlink r:id="rId8" w:history="1">
        <w:r w:rsidRPr="006C1D6A">
          <w:rPr>
            <w:rFonts w:ascii="Times New Roman" w:eastAsia="Times New Roman" w:hAnsi="Times New Roman" w:cs="Times New Roman"/>
            <w:color w:val="0066CC"/>
            <w:sz w:val="28"/>
          </w:rPr>
          <w:t xml:space="preserve">Порядок проведения государственной итоговой аттестации по образовательным программам основного общего образования (утв. Приказом </w:t>
        </w:r>
        <w:proofErr w:type="spellStart"/>
        <w:r w:rsidRPr="006C1D6A">
          <w:rPr>
            <w:rFonts w:ascii="Times New Roman" w:eastAsia="Times New Roman" w:hAnsi="Times New Roman" w:cs="Times New Roman"/>
            <w:color w:val="0066CC"/>
            <w:sz w:val="28"/>
          </w:rPr>
          <w:t>Минпросвещения</w:t>
        </w:r>
        <w:proofErr w:type="spellEnd"/>
        <w:r w:rsidRPr="006C1D6A">
          <w:rPr>
            <w:rFonts w:ascii="Times New Roman" w:eastAsia="Times New Roman" w:hAnsi="Times New Roman" w:cs="Times New Roman"/>
            <w:color w:val="0066CC"/>
            <w:sz w:val="28"/>
          </w:rPr>
          <w:t xml:space="preserve"> России от  04.04.2023 № 232/551)</w:t>
        </w:r>
      </w:hyperlink>
    </w:p>
    <w:p w:rsidR="006C1D6A" w:rsidRPr="006C1D6A" w:rsidRDefault="006C1D6A" w:rsidP="006C1D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hyperlink r:id="rId9" w:history="1">
        <w:r w:rsidRPr="006C1D6A">
          <w:rPr>
            <w:rFonts w:ascii="Times New Roman" w:eastAsia="Times New Roman" w:hAnsi="Times New Roman" w:cs="Times New Roman"/>
            <w:color w:val="0066CC"/>
            <w:sz w:val="28"/>
          </w:rPr>
          <w:t>План мероприятий по подготовке к государственной итоговой аттестации обучающихся Оренбургского района, освоившие образовательные программы основного общего образования в 2023-2024 учебном году</w:t>
        </w:r>
      </w:hyperlink>
    </w:p>
    <w:p w:rsidR="006C1D6A" w:rsidRPr="006C1D6A" w:rsidRDefault="006C1D6A" w:rsidP="006C1D6A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hyperlink r:id="rId10" w:history="1">
        <w:r w:rsidRPr="006C1D6A">
          <w:rPr>
            <w:rFonts w:ascii="Times New Roman" w:eastAsia="Times New Roman" w:hAnsi="Times New Roman" w:cs="Times New Roman"/>
            <w:color w:val="0066CC"/>
            <w:sz w:val="28"/>
          </w:rPr>
          <w:t>График проведения ОГЭ в 2024 году</w:t>
        </w:r>
      </w:hyperlink>
    </w:p>
    <w:p w:rsidR="006C1D6A" w:rsidRPr="006C1D6A" w:rsidRDefault="006C1D6A" w:rsidP="006C1D6A">
      <w:pPr>
        <w:shd w:val="clear" w:color="auto" w:fill="FFFFFF"/>
        <w:spacing w:before="99" w:after="232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hyperlink r:id="rId11" w:history="1">
        <w:r w:rsidRPr="006C1D6A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Официальные сайты по вопросам организации и проведения ГИА</w:t>
        </w:r>
      </w:hyperlink>
    </w:p>
    <w:p w:rsidR="006C1D6A" w:rsidRPr="006C1D6A" w:rsidRDefault="006C1D6A" w:rsidP="006C1D6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hyperlink r:id="rId12" w:history="1">
        <w:r w:rsidRPr="006C1D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Министерство просвещения Российской Федерации </w:t>
        </w:r>
      </w:hyperlink>
      <w:hyperlink r:id="rId13" w:history="1">
        <w:r w:rsidRPr="006C1D6A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https://edu.gov.ru</w:t>
        </w:r>
      </w:hyperlink>
    </w:p>
    <w:p w:rsidR="006C1D6A" w:rsidRPr="006C1D6A" w:rsidRDefault="006C1D6A" w:rsidP="006C1D6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Федеральная служба по надзору в сфере образования и науки </w:t>
      </w:r>
      <w:hyperlink r:id="rId14" w:history="1">
        <w:r w:rsidRPr="006C1D6A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http://nav-gia.obrnadzor.gov.ru/</w:t>
        </w:r>
      </w:hyperlink>
    </w:p>
    <w:p w:rsidR="006C1D6A" w:rsidRPr="006C1D6A" w:rsidRDefault="006C1D6A" w:rsidP="006C1D6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 информационный портал государственной итоговой аттестации </w:t>
      </w:r>
      <w:hyperlink r:id="rId15" w:history="1">
        <w:r w:rsidRPr="006C1D6A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http://gia.edu.ru/ru/</w:t>
        </w:r>
      </w:hyperlink>
    </w:p>
    <w:p w:rsidR="006C1D6A" w:rsidRPr="006C1D6A" w:rsidRDefault="006C1D6A" w:rsidP="006C1D6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Открытый банк заданий ОГЭ на сайте ФГБНУ «Федеральный институт педагогических измерений» (ФИПИ) </w:t>
      </w:r>
      <w:hyperlink r:id="rId16" w:history="1">
        <w:r w:rsidRPr="006C1D6A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http://www.fipi.ru</w:t>
        </w:r>
      </w:hyperlink>
    </w:p>
    <w:p w:rsidR="006C1D6A" w:rsidRPr="006C1D6A" w:rsidRDefault="006C1D6A" w:rsidP="006C1D6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портал «Российское образование» </w:t>
      </w:r>
      <w:hyperlink r:id="rId17" w:history="1">
        <w:r w:rsidRPr="006C1D6A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http://www.edu.ru</w:t>
        </w:r>
      </w:hyperlink>
    </w:p>
    <w:p w:rsidR="006C1D6A" w:rsidRPr="006C1D6A" w:rsidRDefault="006C1D6A" w:rsidP="006C1D6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образования Оренбургской области </w:t>
      </w:r>
      <w:hyperlink r:id="rId18" w:history="1">
        <w:r w:rsidRPr="006C1D6A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http://www.minobr.orb.ru</w:t>
        </w:r>
      </w:hyperlink>
    </w:p>
    <w:p w:rsidR="006C1D6A" w:rsidRPr="006C1D6A" w:rsidRDefault="006C1D6A" w:rsidP="006C1D6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Государственное бюджетное учреждение «Региональный центр развития образования Оренбургской области» </w:t>
      </w:r>
      <w:hyperlink r:id="rId19" w:history="1">
        <w:r w:rsidRPr="006C1D6A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http://rcro56.ru</w:t>
        </w:r>
      </w:hyperlink>
    </w:p>
    <w:p w:rsidR="006C1D6A" w:rsidRPr="006C1D6A" w:rsidRDefault="006C1D6A" w:rsidP="006C1D6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6C1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образования администрации МО Оренбургский район </w:t>
      </w:r>
      <w:hyperlink r:id="rId20" w:history="1">
        <w:r w:rsidRPr="006C1D6A">
          <w:rPr>
            <w:rFonts w:ascii="Times New Roman" w:eastAsia="Times New Roman" w:hAnsi="Times New Roman" w:cs="Times New Roman"/>
            <w:color w:val="0066CC"/>
            <w:sz w:val="24"/>
            <w:szCs w:val="24"/>
          </w:rPr>
          <w:t>http://56ouo32.ucoz.ru/</w:t>
        </w:r>
      </w:hyperlink>
    </w:p>
    <w:p w:rsidR="00C700F4" w:rsidRDefault="00C700F4"/>
    <w:sectPr w:rsidR="00C7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CC"/>
    <w:multiLevelType w:val="multilevel"/>
    <w:tmpl w:val="1DE4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8B7471"/>
    <w:multiLevelType w:val="multilevel"/>
    <w:tmpl w:val="BDE4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E23384"/>
    <w:multiLevelType w:val="multilevel"/>
    <w:tmpl w:val="28D2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7F2652"/>
    <w:multiLevelType w:val="multilevel"/>
    <w:tmpl w:val="FBA8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AC0470"/>
    <w:multiLevelType w:val="multilevel"/>
    <w:tmpl w:val="D63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9D35D3"/>
    <w:multiLevelType w:val="multilevel"/>
    <w:tmpl w:val="4D6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C1D6A"/>
    <w:rsid w:val="006C1D6A"/>
    <w:rsid w:val="00C700F4"/>
    <w:rsid w:val="00EE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D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D6A"/>
    <w:rPr>
      <w:b/>
      <w:bCs/>
    </w:rPr>
  </w:style>
  <w:style w:type="character" w:styleId="a5">
    <w:name w:val="Emphasis"/>
    <w:basedOn w:val="a0"/>
    <w:uiPriority w:val="20"/>
    <w:qFormat/>
    <w:rsid w:val="006C1D6A"/>
    <w:rPr>
      <w:i/>
      <w:iCs/>
    </w:rPr>
  </w:style>
  <w:style w:type="character" w:styleId="a6">
    <w:name w:val="Hyperlink"/>
    <w:basedOn w:val="a0"/>
    <w:uiPriority w:val="99"/>
    <w:semiHidden/>
    <w:unhideWhenUsed/>
    <w:rsid w:val="006C1D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7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5120014" TargetMode="External"/><Relationship Id="rId13" Type="http://schemas.openxmlformats.org/officeDocument/2006/relationships/hyperlink" Target="https://edu.gov.ru/" TargetMode="External"/><Relationship Id="rId18" Type="http://schemas.openxmlformats.org/officeDocument/2006/relationships/hyperlink" Target="http://www.minobr.or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ipi.ru/oge/normativno-pravovye-dokumenty" TargetMode="External"/><Relationship Id="rId12" Type="http://schemas.openxmlformats.org/officeDocument/2006/relationships/hyperlink" Target="https://fipi.ru/oge/normativno-pravovye-dokumenty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56ouo32.uc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test.ru/news/2023-10-24-rekomendatsii-po-is-9-v-2024-godu/" TargetMode="External"/><Relationship Id="rId11" Type="http://schemas.openxmlformats.org/officeDocument/2006/relationships/hyperlink" Target="https://fipi.ru/oge/normativno-pravovye-dokument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ia.edu.ru/ru/" TargetMode="External"/><Relationship Id="rId10" Type="http://schemas.openxmlformats.org/officeDocument/2006/relationships/hyperlink" Target="https://fipi.ru/oge/normativno-pravovye-dokumenty" TargetMode="External"/><Relationship Id="rId19" Type="http://schemas.openxmlformats.org/officeDocument/2006/relationships/hyperlink" Target="http://rcro5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fLg/fmu3NgUog" TargetMode="External"/><Relationship Id="rId14" Type="http://schemas.openxmlformats.org/officeDocument/2006/relationships/hyperlink" Target="http://nav-gia.obrnadzor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2023-11-13T17:07:00Z</dcterms:created>
  <dcterms:modified xsi:type="dcterms:W3CDTF">2023-11-13T17:07:00Z</dcterms:modified>
</cp:coreProperties>
</file>