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92"/>
        <w:tblW w:w="13500" w:type="dxa"/>
        <w:tblCellSpacing w:w="15" w:type="dxa"/>
        <w:tblBorders>
          <w:top w:val="outset" w:sz="12" w:space="0" w:color="08570D"/>
          <w:left w:val="outset" w:sz="12" w:space="0" w:color="08570D"/>
          <w:bottom w:val="outset" w:sz="12" w:space="0" w:color="08570D"/>
          <w:right w:val="outset" w:sz="12" w:space="0" w:color="08570D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3287"/>
        <w:gridCol w:w="5957"/>
        <w:gridCol w:w="4256"/>
      </w:tblGrid>
      <w:tr w:rsidR="00770DB6" w:rsidRPr="00642937" w:rsidTr="006807F9">
        <w:trPr>
          <w:trHeight w:val="1468"/>
          <w:tblCellSpacing w:w="15" w:type="dxa"/>
        </w:trPr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770DB6" w:rsidP="006807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770DB6" w:rsidP="006807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  <w:t>Наименование пищевых продуктов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770DB6" w:rsidP="006807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770DB6" w:rsidRPr="00642937" w:rsidTr="006807F9">
        <w:trPr>
          <w:trHeight w:val="150"/>
          <w:tblCellSpacing w:w="15" w:type="dxa"/>
        </w:trPr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770DB6" w:rsidP="006807F9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ИП Богданова Е.А.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770DB6" w:rsidP="006807F9">
            <w:pPr>
              <w:spacing w:after="225" w:line="150" w:lineRule="atLeast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Мясо филе, кур Яйцо куриное, Сыр твёрдый, Молоко сгущённое, Печенье, Вафли, Сок фруктовый 0,2 (тетрапак), Яблоки, Лимон, Рыба с/м (филе минтая), Повидло, Огурцы свежие</w:t>
            </w:r>
            <w:r w:rsidR="002C55CD" w:rsidRPr="00F2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Помидоры свежие</w:t>
            </w:r>
            <w:r w:rsidR="002C55CD" w:rsidRPr="00F23E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Масло растительное, Мука пшеничная, Крупа гречневая, Крупа манная, Крупа рисовая, Пшено, Макароны, Сахар, Томатная паста «Кухмастер», Картофель, Лук, Морковь, Соль, Какао, Чай, Кофейный напиток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0E07B1" w:rsidP="006807F9">
            <w:pPr>
              <w:pStyle w:val="leftalign"/>
              <w:rPr>
                <w:color w:val="28292A"/>
                <w:sz w:val="28"/>
                <w:szCs w:val="28"/>
              </w:rPr>
            </w:pPr>
            <w:r w:rsidRPr="00F23EA6">
              <w:rPr>
                <w:sz w:val="28"/>
                <w:szCs w:val="28"/>
              </w:rPr>
              <w:t>460532, Россия, Оренбургская область, Оренбургский район, с.им. 9 Января, ул. Коммунаров, д.52</w:t>
            </w:r>
            <w:r w:rsidRPr="00F23EA6">
              <w:rPr>
                <w:sz w:val="28"/>
                <w:szCs w:val="28"/>
              </w:rPr>
              <w:br/>
            </w:r>
          </w:p>
        </w:tc>
      </w:tr>
      <w:tr w:rsidR="00770DB6" w:rsidRPr="00642937" w:rsidTr="00F23EA6">
        <w:trPr>
          <w:trHeight w:val="3923"/>
          <w:tblCellSpacing w:w="15" w:type="dxa"/>
        </w:trPr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770DB6" w:rsidP="006807F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lastRenderedPageBreak/>
              <w:t>Общество с Ограниченной Ответственностью «</w:t>
            </w:r>
            <w:r w:rsidR="002C55CD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Школьник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B6" w:rsidRPr="00F23EA6" w:rsidRDefault="006807F9" w:rsidP="00B714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Мясо филе кур, яйцо куриное, сыр твёрдый, молоко сгущённое, сок фруктовый 0,2( тетрапак), 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я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блоки, 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а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пельсины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рыба с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/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м 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(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филе минтая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),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повидло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огурцы свежие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помидоры свежие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сухари панировочные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,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масло растительное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мука пшеничная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крупа гречневая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крупа манная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крупа рисовая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пшено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крупа 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г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ороховая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крупа перловая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крупа 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п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шеничная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вермишель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макароны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сахар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сухофрукты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кисель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сок фруктовый банки 3 л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томатная паста 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«К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ухмастер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»,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картофель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капуста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лук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морковь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свекла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огурцы солёные банки 3 л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соль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какао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чай лимон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фасоль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кофейный напиток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горошек зелёный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кукуруза консервированная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лимонная кислота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курага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 зелень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вишня замороженная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смородина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чёрн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ая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замороженн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ая,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пельмени мусульманские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рыбные консервы</w:t>
            </w:r>
            <w:r w:rsidR="00B714F4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 м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ясо говядина бе</w:t>
            </w:r>
            <w:r w:rsidR="00B714F4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с</w:t>
            </w:r>
            <w:r w:rsidR="003129AA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костное</w:t>
            </w:r>
            <w:r w:rsidR="00B714F4"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, молоко пастеризованное, творог, йогурт питьевой, сметана, масло сливочное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14F4" w:rsidRPr="00F23EA6" w:rsidRDefault="00B714F4" w:rsidP="00B714F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A6">
              <w:rPr>
                <w:rFonts w:ascii="Times New Roman" w:hAnsi="Times New Roman" w:cs="Times New Roman"/>
                <w:sz w:val="28"/>
                <w:szCs w:val="28"/>
              </w:rPr>
              <w:t xml:space="preserve">460003, г. Оренбург, </w:t>
            </w:r>
          </w:p>
          <w:p w:rsidR="00B714F4" w:rsidRPr="00F23EA6" w:rsidRDefault="00B714F4" w:rsidP="00B714F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A6">
              <w:rPr>
                <w:rFonts w:ascii="Times New Roman" w:hAnsi="Times New Roman" w:cs="Times New Roman"/>
                <w:sz w:val="28"/>
                <w:szCs w:val="28"/>
              </w:rPr>
              <w:t>пр-т. Бр. Коростелевых ,173/1,</w:t>
            </w:r>
          </w:p>
          <w:p w:rsidR="00770DB6" w:rsidRPr="00F23EA6" w:rsidRDefault="00770DB6" w:rsidP="00B714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</w:p>
        </w:tc>
      </w:tr>
      <w:tr w:rsidR="00F23EA6" w:rsidRPr="00642937" w:rsidTr="006807F9">
        <w:trPr>
          <w:trHeight w:val="600"/>
          <w:tblCellSpacing w:w="15" w:type="dxa"/>
        </w:trPr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A6" w:rsidRPr="00F23EA6" w:rsidRDefault="00F23EA6" w:rsidP="006807F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ООО "ШКОЛЬНИК"</w:t>
            </w:r>
          </w:p>
        </w:tc>
        <w:tc>
          <w:tcPr>
            <w:tcW w:w="5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A6" w:rsidRPr="00F23EA6" w:rsidRDefault="00F23EA6" w:rsidP="00F23EA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Бакалея,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овощи,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молочная продукция,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мясо,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lastRenderedPageBreak/>
              <w:t>фрукты,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рыба,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яйца </w:t>
            </w:r>
          </w:p>
          <w:p w:rsidR="00F23EA6" w:rsidRPr="00F23EA6" w:rsidRDefault="00F23EA6" w:rsidP="00F23EA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</w:p>
          <w:p w:rsidR="00F23EA6" w:rsidRPr="00F23EA6" w:rsidRDefault="00F23EA6" w:rsidP="00F23EA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EA6" w:rsidRPr="00F23EA6" w:rsidRDefault="00F23EA6" w:rsidP="00B714F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A6">
              <w:rPr>
                <w:rFonts w:ascii="Times New Roman" w:hAnsi="Times New Roman" w:cs="Times New Roman"/>
                <w:color w:val="28292A"/>
                <w:sz w:val="28"/>
                <w:szCs w:val="28"/>
                <w:lang w:eastAsia="ru-RU"/>
              </w:rPr>
              <w:lastRenderedPageBreak/>
              <w:t>г.Оренбург, пр-т.</w:t>
            </w:r>
            <w:r>
              <w:rPr>
                <w:rFonts w:ascii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 w:rsidRPr="00F23EA6">
              <w:rPr>
                <w:rFonts w:ascii="Times New Roman" w:hAnsi="Times New Roman" w:cs="Times New Roman"/>
                <w:color w:val="28292A"/>
                <w:sz w:val="28"/>
                <w:szCs w:val="28"/>
                <w:lang w:eastAsia="ru-RU"/>
              </w:rPr>
              <w:t>Бр.Коростылевых 173/1;</w:t>
            </w:r>
          </w:p>
        </w:tc>
      </w:tr>
    </w:tbl>
    <w:p w:rsidR="00642937" w:rsidRPr="00642937" w:rsidRDefault="00642937" w:rsidP="0064293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28292A"/>
          <w:sz w:val="21"/>
          <w:szCs w:val="21"/>
          <w:lang w:eastAsia="ru-RU"/>
        </w:rPr>
      </w:pPr>
      <w:r w:rsidRPr="00642937">
        <w:rPr>
          <w:rFonts w:ascii="Tahoma" w:eastAsia="Times New Roman" w:hAnsi="Tahoma" w:cs="Tahoma"/>
          <w:color w:val="28292A"/>
          <w:sz w:val="21"/>
          <w:szCs w:val="21"/>
          <w:lang w:eastAsia="ru-RU"/>
        </w:rPr>
        <w:lastRenderedPageBreak/>
        <w:t> </w:t>
      </w:r>
    </w:p>
    <w:p w:rsidR="00034E78" w:rsidRDefault="00052982"/>
    <w:sectPr w:rsidR="00034E78" w:rsidSect="00770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82" w:rsidRDefault="00052982" w:rsidP="00770DB6">
      <w:pPr>
        <w:spacing w:after="0" w:line="240" w:lineRule="auto"/>
      </w:pPr>
      <w:r>
        <w:separator/>
      </w:r>
    </w:p>
  </w:endnote>
  <w:endnote w:type="continuationSeparator" w:id="1">
    <w:p w:rsidR="00052982" w:rsidRDefault="00052982" w:rsidP="0077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82" w:rsidRDefault="00052982" w:rsidP="00770DB6">
      <w:pPr>
        <w:spacing w:after="0" w:line="240" w:lineRule="auto"/>
      </w:pPr>
      <w:r>
        <w:separator/>
      </w:r>
    </w:p>
  </w:footnote>
  <w:footnote w:type="continuationSeparator" w:id="1">
    <w:p w:rsidR="00052982" w:rsidRDefault="00052982" w:rsidP="00770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937"/>
    <w:rsid w:val="00052982"/>
    <w:rsid w:val="000E07B1"/>
    <w:rsid w:val="002C55CD"/>
    <w:rsid w:val="003129AA"/>
    <w:rsid w:val="00353D62"/>
    <w:rsid w:val="00642937"/>
    <w:rsid w:val="006807F9"/>
    <w:rsid w:val="00680E95"/>
    <w:rsid w:val="00770DB6"/>
    <w:rsid w:val="008303AA"/>
    <w:rsid w:val="00B714F4"/>
    <w:rsid w:val="00C320A4"/>
    <w:rsid w:val="00D00D09"/>
    <w:rsid w:val="00F23EA6"/>
    <w:rsid w:val="00FB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A4"/>
  </w:style>
  <w:style w:type="paragraph" w:styleId="2">
    <w:name w:val="heading 2"/>
    <w:basedOn w:val="a"/>
    <w:link w:val="20"/>
    <w:uiPriority w:val="9"/>
    <w:qFormat/>
    <w:rsid w:val="00642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2937"/>
    <w:rPr>
      <w:b/>
      <w:bCs/>
    </w:rPr>
  </w:style>
  <w:style w:type="paragraph" w:styleId="a4">
    <w:name w:val="Normal (Web)"/>
    <w:basedOn w:val="a"/>
    <w:uiPriority w:val="99"/>
    <w:unhideWhenUsed/>
    <w:rsid w:val="0064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642937"/>
  </w:style>
  <w:style w:type="paragraph" w:styleId="a5">
    <w:name w:val="header"/>
    <w:basedOn w:val="a"/>
    <w:link w:val="a6"/>
    <w:uiPriority w:val="99"/>
    <w:semiHidden/>
    <w:unhideWhenUsed/>
    <w:rsid w:val="0077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DB6"/>
  </w:style>
  <w:style w:type="paragraph" w:styleId="a7">
    <w:name w:val="footer"/>
    <w:basedOn w:val="a"/>
    <w:link w:val="a8"/>
    <w:uiPriority w:val="99"/>
    <w:semiHidden/>
    <w:unhideWhenUsed/>
    <w:rsid w:val="0077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DB6"/>
  </w:style>
  <w:style w:type="paragraph" w:customStyle="1" w:styleId="leftalign">
    <w:name w:val="leftalign"/>
    <w:basedOn w:val="a"/>
    <w:uiPriority w:val="99"/>
    <w:semiHidden/>
    <w:rsid w:val="000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B714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2025-02-05T09:07:00Z</dcterms:created>
  <dcterms:modified xsi:type="dcterms:W3CDTF">2025-02-05T09:07:00Z</dcterms:modified>
</cp:coreProperties>
</file>